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5E" w:rsidRPr="0070006B" w:rsidRDefault="000A2841" w:rsidP="00CC49CA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highlight w:val="yellow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Под действием трансформаций общества и внедрения цифровых технологий в любую сферу жизни </w:t>
      </w:r>
      <w:proofErr w:type="gramStart"/>
      <w:r w:rsidR="007A7BA2" w:rsidRPr="0070006B">
        <w:rPr>
          <w:rFonts w:ascii="Garamond" w:hAnsi="Garamond" w:cs="Times New Roman"/>
          <w:sz w:val="24"/>
          <w:szCs w:val="24"/>
        </w:rPr>
        <w:t>топ-менеджеры</w:t>
      </w:r>
      <w:proofErr w:type="gramEnd"/>
      <w:r w:rsidR="007A7BA2"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</w:rPr>
        <w:t>в</w:t>
      </w:r>
      <w:r w:rsidR="007A7BA2" w:rsidRPr="0070006B">
        <w:rPr>
          <w:rFonts w:ascii="Garamond" w:hAnsi="Garamond" w:cs="Times New Roman"/>
          <w:sz w:val="24"/>
          <w:szCs w:val="24"/>
        </w:rPr>
        <w:t xml:space="preserve">ынуждены перестраивать бизнесы: </w:t>
      </w:r>
      <w:r w:rsidR="00FE1FAC" w:rsidRPr="0070006B">
        <w:rPr>
          <w:rFonts w:ascii="Garamond" w:hAnsi="Garamond" w:cs="Times New Roman"/>
          <w:sz w:val="24"/>
          <w:szCs w:val="24"/>
        </w:rPr>
        <w:t>прослеживается тенденция слиян</w:t>
      </w:r>
      <w:r w:rsidR="006751A5" w:rsidRPr="0070006B">
        <w:rPr>
          <w:rFonts w:ascii="Garamond" w:hAnsi="Garamond" w:cs="Times New Roman"/>
          <w:sz w:val="24"/>
          <w:szCs w:val="24"/>
        </w:rPr>
        <w:t>ий и развития новых направлений</w:t>
      </w:r>
      <w:r w:rsidR="00FE1FAC" w:rsidRPr="0070006B">
        <w:rPr>
          <w:rFonts w:ascii="Garamond" w:hAnsi="Garamond" w:cs="Times New Roman"/>
          <w:sz w:val="24"/>
          <w:szCs w:val="24"/>
        </w:rPr>
        <w:t>, возникают новые приоритеты в управлении</w:t>
      </w:r>
      <w:r w:rsidR="0089686D" w:rsidRPr="0070006B">
        <w:rPr>
          <w:rFonts w:ascii="Garamond" w:hAnsi="Garamond" w:cs="Times New Roman"/>
          <w:sz w:val="24"/>
          <w:szCs w:val="24"/>
        </w:rPr>
        <w:t>,</w:t>
      </w:r>
      <w:r w:rsidR="00FE1FAC" w:rsidRPr="0070006B">
        <w:rPr>
          <w:rFonts w:ascii="Garamond" w:hAnsi="Garamond" w:cs="Times New Roman"/>
          <w:sz w:val="24"/>
          <w:szCs w:val="24"/>
        </w:rPr>
        <w:t xml:space="preserve"> отдельным трендом выступает </w:t>
      </w:r>
      <w:proofErr w:type="spellStart"/>
      <w:r w:rsidR="00FE1FAC" w:rsidRPr="0070006B">
        <w:rPr>
          <w:rFonts w:ascii="Garamond" w:hAnsi="Garamond" w:cs="Times New Roman"/>
          <w:sz w:val="24"/>
          <w:szCs w:val="24"/>
        </w:rPr>
        <w:t>диджитализация</w:t>
      </w:r>
      <w:proofErr w:type="spellEnd"/>
      <w:r w:rsidR="00FE1FAC" w:rsidRPr="0070006B">
        <w:rPr>
          <w:rFonts w:ascii="Garamond" w:hAnsi="Garamond" w:cs="Times New Roman"/>
          <w:sz w:val="24"/>
          <w:szCs w:val="24"/>
        </w:rPr>
        <w:t xml:space="preserve">, которая оказывает значительное влияние на </w:t>
      </w:r>
      <w:r w:rsidR="006000D6" w:rsidRPr="0070006B">
        <w:rPr>
          <w:rFonts w:ascii="Garamond" w:hAnsi="Garamond" w:cs="Times New Roman"/>
          <w:sz w:val="24"/>
          <w:szCs w:val="24"/>
        </w:rPr>
        <w:t>общество и характер ведения бизнеса. Все э</w:t>
      </w:r>
      <w:r w:rsidR="00BF435E" w:rsidRPr="0070006B">
        <w:rPr>
          <w:rFonts w:ascii="Garamond" w:hAnsi="Garamond" w:cs="Times New Roman"/>
          <w:sz w:val="24"/>
          <w:szCs w:val="24"/>
        </w:rPr>
        <w:t>то</w:t>
      </w:r>
      <w:r w:rsidR="00B2349B" w:rsidRPr="0070006B">
        <w:rPr>
          <w:rFonts w:ascii="Garamond" w:hAnsi="Garamond" w:cs="Times New Roman"/>
          <w:sz w:val="24"/>
          <w:szCs w:val="24"/>
        </w:rPr>
        <w:t xml:space="preserve"> напрямую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 отражается на рынке труда</w:t>
      </w:r>
      <w:r w:rsidR="00B2349B" w:rsidRPr="0070006B">
        <w:rPr>
          <w:rFonts w:ascii="Garamond" w:hAnsi="Garamond" w:cs="Times New Roman"/>
          <w:sz w:val="24"/>
          <w:szCs w:val="24"/>
        </w:rPr>
        <w:t xml:space="preserve"> и работе с персоналом внутри компаний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. Развитие новых форматов работы, возрастающая роль </w:t>
      </w:r>
      <w:proofErr w:type="spellStart"/>
      <w:r w:rsidR="00BF435E" w:rsidRPr="0070006B">
        <w:rPr>
          <w:rFonts w:ascii="Garamond" w:hAnsi="Garamond" w:cs="Times New Roman"/>
          <w:sz w:val="24"/>
          <w:szCs w:val="24"/>
        </w:rPr>
        <w:t>фриланса</w:t>
      </w:r>
      <w:proofErr w:type="spellEnd"/>
      <w:r w:rsidR="00BF435E" w:rsidRPr="0070006B">
        <w:rPr>
          <w:rFonts w:ascii="Garamond" w:hAnsi="Garamond" w:cs="Times New Roman"/>
          <w:sz w:val="24"/>
          <w:szCs w:val="24"/>
        </w:rPr>
        <w:t xml:space="preserve"> и </w:t>
      </w:r>
      <w:r w:rsidR="006000D6" w:rsidRPr="0070006B">
        <w:rPr>
          <w:rFonts w:ascii="Garamond" w:hAnsi="Garamond" w:cs="Times New Roman"/>
          <w:sz w:val="24"/>
          <w:szCs w:val="24"/>
        </w:rPr>
        <w:t>процветание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F435E" w:rsidRPr="0070006B">
        <w:rPr>
          <w:rFonts w:ascii="Garamond" w:hAnsi="Garamond" w:cs="Times New Roman"/>
          <w:sz w:val="24"/>
          <w:szCs w:val="24"/>
        </w:rPr>
        <w:t>стартапов</w:t>
      </w:r>
      <w:proofErr w:type="spellEnd"/>
      <w:r w:rsidR="00BF435E" w:rsidRPr="0070006B">
        <w:rPr>
          <w:rFonts w:ascii="Garamond" w:hAnsi="Garamond" w:cs="Times New Roman"/>
          <w:sz w:val="24"/>
          <w:szCs w:val="24"/>
        </w:rPr>
        <w:t xml:space="preserve"> способствуют переоценк</w:t>
      </w:r>
      <w:r w:rsidR="0089686D" w:rsidRPr="0070006B">
        <w:rPr>
          <w:rFonts w:ascii="Garamond" w:hAnsi="Garamond" w:cs="Times New Roman"/>
          <w:sz w:val="24"/>
          <w:szCs w:val="24"/>
        </w:rPr>
        <w:t>е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 стратегий управления человеческими ресурсами. Какие современные технологии упрощают работу в области управления персоналом и делают ее максимально эффективной? </w:t>
      </w:r>
      <w:r w:rsidR="00B2349B" w:rsidRPr="0070006B">
        <w:rPr>
          <w:rFonts w:ascii="Garamond" w:hAnsi="Garamond" w:cs="Times New Roman"/>
          <w:sz w:val="24"/>
          <w:szCs w:val="24"/>
        </w:rPr>
        <w:t xml:space="preserve">Как меняются мотивационные схемы? 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В каком направлении движутся </w:t>
      </w:r>
      <w:r w:rsidR="00BF435E" w:rsidRPr="0070006B">
        <w:rPr>
          <w:rFonts w:ascii="Garamond" w:hAnsi="Garamond" w:cs="Times New Roman"/>
          <w:sz w:val="24"/>
          <w:szCs w:val="24"/>
          <w:lang w:val="en-US"/>
        </w:rPr>
        <w:t>HR</w:t>
      </w:r>
      <w:r w:rsidR="00BF435E" w:rsidRPr="0070006B">
        <w:rPr>
          <w:rFonts w:ascii="Garamond" w:hAnsi="Garamond" w:cs="Times New Roman"/>
          <w:sz w:val="24"/>
          <w:szCs w:val="24"/>
        </w:rPr>
        <w:t>-директора крупнейших работодателей страны, развивая бизнес компаний?</w:t>
      </w:r>
    </w:p>
    <w:p w:rsidR="006751A5" w:rsidRPr="0070006B" w:rsidRDefault="006751A5" w:rsidP="00CC49C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F435E" w:rsidRPr="0070006B" w:rsidRDefault="006751A5" w:rsidP="00CC49C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Летний </w:t>
      </w:r>
      <w:r w:rsidRPr="0070006B">
        <w:rPr>
          <w:rFonts w:ascii="Garamond" w:hAnsi="Garamond" w:cs="Times New Roman"/>
          <w:b/>
          <w:sz w:val="24"/>
          <w:szCs w:val="24"/>
        </w:rPr>
        <w:t>HR-Форум 2017</w:t>
      </w:r>
      <w:r w:rsidR="00CC49CA"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</w:rPr>
        <w:t xml:space="preserve">– это XXIII ежегодный проект газеты «Ведомости», посвященный вопросам эффективного управления персоналом. Мероприятие </w:t>
      </w:r>
      <w:r w:rsidR="00C47561" w:rsidRPr="0070006B">
        <w:rPr>
          <w:rFonts w:ascii="Garamond" w:hAnsi="Garamond" w:cs="Times New Roman"/>
          <w:sz w:val="24"/>
          <w:szCs w:val="24"/>
        </w:rPr>
        <w:t>пр</w:t>
      </w:r>
      <w:r w:rsidR="000B26EF" w:rsidRPr="0070006B">
        <w:rPr>
          <w:rFonts w:ascii="Garamond" w:hAnsi="Garamond" w:cs="Times New Roman"/>
          <w:sz w:val="24"/>
          <w:szCs w:val="24"/>
        </w:rPr>
        <w:t>о</w:t>
      </w:r>
      <w:r w:rsidR="00C47561" w:rsidRPr="0070006B">
        <w:rPr>
          <w:rFonts w:ascii="Garamond" w:hAnsi="Garamond" w:cs="Times New Roman"/>
          <w:sz w:val="24"/>
          <w:szCs w:val="24"/>
        </w:rPr>
        <w:t xml:space="preserve">ведет </w:t>
      </w:r>
      <w:r w:rsidRPr="0070006B">
        <w:rPr>
          <w:rFonts w:ascii="Garamond" w:hAnsi="Garamond" w:cs="Times New Roman"/>
          <w:sz w:val="24"/>
          <w:szCs w:val="24"/>
        </w:rPr>
        <w:t xml:space="preserve">оценку эффективности реализованных </w:t>
      </w:r>
      <w:r w:rsidRPr="0070006B">
        <w:rPr>
          <w:rFonts w:ascii="Garamond" w:hAnsi="Garamond" w:cs="Times New Roman"/>
          <w:sz w:val="24"/>
          <w:szCs w:val="24"/>
          <w:lang w:val="en-US"/>
        </w:rPr>
        <w:t>HR</w:t>
      </w:r>
      <w:r w:rsidRPr="0070006B">
        <w:rPr>
          <w:rFonts w:ascii="Garamond" w:hAnsi="Garamond" w:cs="Times New Roman"/>
          <w:sz w:val="24"/>
          <w:szCs w:val="24"/>
        </w:rPr>
        <w:t>-стратегий и инструментов для управления человеческими ресурсами от ведущих отечественных и международных компаний</w:t>
      </w:r>
      <w:r w:rsidR="000B26EF" w:rsidRPr="0070006B">
        <w:rPr>
          <w:rFonts w:ascii="Garamond" w:hAnsi="Garamond" w:cs="Times New Roman"/>
          <w:sz w:val="24"/>
          <w:szCs w:val="24"/>
        </w:rPr>
        <w:t>.</w:t>
      </w:r>
      <w:r w:rsidRPr="0070006B">
        <w:rPr>
          <w:rFonts w:ascii="Garamond" w:hAnsi="Garamond" w:cs="Times New Roman"/>
          <w:sz w:val="24"/>
          <w:szCs w:val="24"/>
        </w:rPr>
        <w:t xml:space="preserve"> Комплексный анализ актуальных изменений на рынке труда в России и мире поможет отследить последние тенденции рынка, какие угрозы и возможности возникают перед HR-отраслью в этом году.</w:t>
      </w:r>
    </w:p>
    <w:p w:rsidR="006751A5" w:rsidRPr="0070006B" w:rsidRDefault="006751A5" w:rsidP="00CC49C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F435E" w:rsidRPr="0070006B" w:rsidRDefault="00BF435E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70006B">
        <w:rPr>
          <w:rFonts w:ascii="Garamond" w:hAnsi="Garamond" w:cs="Times New Roman"/>
          <w:b/>
          <w:bCs/>
          <w:sz w:val="24"/>
          <w:szCs w:val="24"/>
        </w:rPr>
        <w:t>Формат</w:t>
      </w:r>
    </w:p>
    <w:p w:rsidR="00BF435E" w:rsidRPr="0070006B" w:rsidRDefault="00BF435E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Однодневное мероприятие: деловая </w:t>
      </w:r>
      <w:r w:rsidR="006000D6" w:rsidRPr="0070006B">
        <w:rPr>
          <w:rFonts w:ascii="Garamond" w:hAnsi="Garamond" w:cs="Times New Roman"/>
          <w:sz w:val="24"/>
          <w:szCs w:val="24"/>
        </w:rPr>
        <w:t xml:space="preserve">программа </w:t>
      </w:r>
      <w:r w:rsidRPr="0070006B">
        <w:rPr>
          <w:rFonts w:ascii="Garamond" w:hAnsi="Garamond" w:cs="Times New Roman"/>
          <w:sz w:val="24"/>
          <w:szCs w:val="24"/>
        </w:rPr>
        <w:t>с перерывами на кофе-брейк и обед; коктейль после окончания деловой части.</w:t>
      </w:r>
    </w:p>
    <w:p w:rsidR="00BF435E" w:rsidRPr="0070006B" w:rsidRDefault="00BF435E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F435E" w:rsidRPr="0070006B" w:rsidRDefault="00BF435E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b/>
          <w:bCs/>
          <w:sz w:val="24"/>
          <w:szCs w:val="24"/>
        </w:rPr>
        <w:t>Аудитория конференции:</w:t>
      </w:r>
      <w:r w:rsidR="000C60D4">
        <w:rPr>
          <w:rFonts w:ascii="Garamond" w:hAnsi="Garamond" w:cs="Times New Roman"/>
          <w:sz w:val="24"/>
          <w:szCs w:val="24"/>
        </w:rPr>
        <w:t xml:space="preserve"> 150+</w:t>
      </w:r>
    </w:p>
    <w:p w:rsidR="00BF435E" w:rsidRDefault="00F60575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Т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оп-менеджмент крупнейших российских и международных работодателей, директора и менеджеры по управлению персоналом, </w:t>
      </w:r>
      <w:r w:rsidR="007A7BA2" w:rsidRPr="0070006B">
        <w:rPr>
          <w:rFonts w:ascii="Garamond" w:hAnsi="Garamond" w:cs="Times New Roman"/>
          <w:sz w:val="24"/>
          <w:szCs w:val="24"/>
        </w:rPr>
        <w:t>руководители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 консалтинговых компаний и кадровых агентств, аналитики и эксперты отрасли, деловая пресса.</w:t>
      </w:r>
    </w:p>
    <w:p w:rsidR="00CF29AC" w:rsidRDefault="00CF29AC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3F2E" w:rsidRDefault="00AD3F2E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F29AC" w:rsidRDefault="00CF29AC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СТРУКТУРА ФОРУМА</w:t>
      </w:r>
    </w:p>
    <w:p w:rsidR="00CF29AC" w:rsidRDefault="00CF29AC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4218"/>
      </w:tblGrid>
      <w:tr w:rsidR="004D7A46" w:rsidTr="00AD3F2E">
        <w:tc>
          <w:tcPr>
            <w:tcW w:w="1526" w:type="dxa"/>
          </w:tcPr>
          <w:p w:rsidR="004D7A46" w:rsidRDefault="00AD3F2E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332F2E"/>
                <w:sz w:val="24"/>
                <w:szCs w:val="24"/>
                <w:shd w:val="clear" w:color="auto" w:fill="FFFFFF"/>
              </w:rPr>
              <w:t>09:30 – 10:00</w:t>
            </w:r>
          </w:p>
        </w:tc>
        <w:tc>
          <w:tcPr>
            <w:tcW w:w="8470" w:type="dxa"/>
            <w:gridSpan w:val="2"/>
          </w:tcPr>
          <w:p w:rsidR="004D7A46" w:rsidRDefault="004D7A46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color w:val="332F2E"/>
                <w:sz w:val="24"/>
                <w:szCs w:val="24"/>
                <w:shd w:val="clear" w:color="auto" w:fill="FFFFFF"/>
              </w:rPr>
              <w:t>Регист</w:t>
            </w:r>
            <w:r>
              <w:rPr>
                <w:rFonts w:ascii="Garamond" w:hAnsi="Garamond" w:cs="Times New Roman"/>
                <w:color w:val="332F2E"/>
                <w:sz w:val="24"/>
                <w:szCs w:val="24"/>
                <w:shd w:val="clear" w:color="auto" w:fill="FFFFFF"/>
              </w:rPr>
              <w:t>рация участников, утренний кофе</w:t>
            </w:r>
          </w:p>
        </w:tc>
      </w:tr>
      <w:tr w:rsidR="004D7A46" w:rsidTr="00AD3F2E">
        <w:trPr>
          <w:trHeight w:val="686"/>
        </w:trPr>
        <w:tc>
          <w:tcPr>
            <w:tcW w:w="1526" w:type="dxa"/>
          </w:tcPr>
          <w:p w:rsidR="004D7A46" w:rsidRDefault="00AD3F2E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10:00 – 11:30</w:t>
            </w:r>
          </w:p>
        </w:tc>
        <w:tc>
          <w:tcPr>
            <w:tcW w:w="8470" w:type="dxa"/>
            <w:gridSpan w:val="2"/>
          </w:tcPr>
          <w:p w:rsidR="004D7A46" w:rsidRDefault="004D7A46" w:rsidP="00AD3F2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sz w:val="24"/>
                <w:szCs w:val="24"/>
              </w:rPr>
              <w:t xml:space="preserve">Пленарная сессия. 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HR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</w:rPr>
              <w:t xml:space="preserve">-стратегии настоящего и будущего: опережая вызовы времени </w:t>
            </w:r>
          </w:p>
        </w:tc>
      </w:tr>
      <w:tr w:rsidR="004D7A46" w:rsidTr="00AD3F2E">
        <w:tc>
          <w:tcPr>
            <w:tcW w:w="1526" w:type="dxa"/>
          </w:tcPr>
          <w:p w:rsidR="004D7A46" w:rsidRDefault="00AD3F2E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11:30 – 12:00</w:t>
            </w:r>
          </w:p>
        </w:tc>
        <w:tc>
          <w:tcPr>
            <w:tcW w:w="8470" w:type="dxa"/>
            <w:gridSpan w:val="2"/>
          </w:tcPr>
          <w:p w:rsidR="004D7A46" w:rsidRDefault="004D7A46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sz w:val="24"/>
                <w:szCs w:val="24"/>
              </w:rPr>
              <w:t>Кофе-брейк</w:t>
            </w:r>
          </w:p>
        </w:tc>
      </w:tr>
      <w:tr w:rsidR="00CF29AC" w:rsidTr="00674E1C">
        <w:trPr>
          <w:trHeight w:val="983"/>
        </w:trPr>
        <w:tc>
          <w:tcPr>
            <w:tcW w:w="1526" w:type="dxa"/>
          </w:tcPr>
          <w:p w:rsidR="00CF29AC" w:rsidRDefault="00AD3F2E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12:00 – 14:00</w:t>
            </w:r>
          </w:p>
        </w:tc>
        <w:tc>
          <w:tcPr>
            <w:tcW w:w="4252" w:type="dxa"/>
          </w:tcPr>
          <w:p w:rsidR="00CF29AC" w:rsidRDefault="00AD3F2E" w:rsidP="00AD3F2E">
            <w:pPr>
              <w:autoSpaceDE w:val="0"/>
              <w:autoSpaceDN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Сессия 1.1</w:t>
            </w:r>
            <w:r w:rsidRPr="0070006B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0C60D4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Generation</w:t>
            </w:r>
            <w:r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s</w:t>
            </w:r>
            <w:r w:rsidRPr="000C60D4">
              <w:rPr>
                <w:rFonts w:ascii="Garamond" w:hAnsi="Garamond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трансформация подходов к управлению и мотивации</w:t>
            </w:r>
          </w:p>
        </w:tc>
        <w:tc>
          <w:tcPr>
            <w:tcW w:w="4218" w:type="dxa"/>
          </w:tcPr>
          <w:p w:rsidR="00CF29AC" w:rsidRDefault="00AD3F2E" w:rsidP="00AD3F2E">
            <w:pPr>
              <w:autoSpaceDE w:val="0"/>
              <w:autoSpaceDN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Сессия 1.2</w:t>
            </w:r>
            <w:r w:rsidRPr="0070006B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2A6">
              <w:rPr>
                <w:rFonts w:ascii="Garamond" w:hAnsi="Garamond" w:cs="Times New Roman"/>
                <w:b/>
                <w:sz w:val="24"/>
                <w:szCs w:val="24"/>
              </w:rPr>
              <w:t>Подготовка кадров для индустрии 4.0. Битва за умы</w:t>
            </w:r>
          </w:p>
        </w:tc>
      </w:tr>
      <w:tr w:rsidR="00AD3F2E" w:rsidTr="00AD3F2E">
        <w:tc>
          <w:tcPr>
            <w:tcW w:w="1526" w:type="dxa"/>
          </w:tcPr>
          <w:p w:rsidR="00AD3F2E" w:rsidRDefault="00AD3F2E" w:rsidP="00AD3F2E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14:00 – 15:00</w:t>
            </w:r>
            <w:r w:rsidRPr="0070006B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0" w:type="dxa"/>
            <w:gridSpan w:val="2"/>
          </w:tcPr>
          <w:p w:rsidR="00AD3F2E" w:rsidRDefault="00AD3F2E" w:rsidP="00AD3F2E">
            <w:pPr>
              <w:autoSpaceDE w:val="0"/>
              <w:autoSpaceDN w:val="0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sz w:val="24"/>
                <w:szCs w:val="24"/>
              </w:rPr>
              <w:t>Обед</w:t>
            </w:r>
          </w:p>
        </w:tc>
      </w:tr>
      <w:tr w:rsidR="00CF29AC" w:rsidTr="00674E1C">
        <w:trPr>
          <w:trHeight w:val="1171"/>
        </w:trPr>
        <w:tc>
          <w:tcPr>
            <w:tcW w:w="1526" w:type="dxa"/>
          </w:tcPr>
          <w:p w:rsidR="00CF29AC" w:rsidRDefault="00AD3F2E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15:00 – 16:30</w:t>
            </w:r>
          </w:p>
        </w:tc>
        <w:tc>
          <w:tcPr>
            <w:tcW w:w="4252" w:type="dxa"/>
          </w:tcPr>
          <w:p w:rsidR="00CF29AC" w:rsidRDefault="00AD3F2E" w:rsidP="00AD3F2E">
            <w:pPr>
              <w:autoSpaceDE w:val="0"/>
              <w:autoSpaceDN w:val="0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sz w:val="24"/>
                <w:szCs w:val="24"/>
              </w:rPr>
              <w:t xml:space="preserve">Сессия </w:t>
            </w:r>
            <w:r>
              <w:rPr>
                <w:rFonts w:ascii="Garamond" w:hAnsi="Garamond" w:cs="Times New Roman"/>
                <w:sz w:val="24"/>
                <w:szCs w:val="24"/>
              </w:rPr>
              <w:t>2.1</w:t>
            </w:r>
            <w:r w:rsidRPr="0070006B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HR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</w:rPr>
              <w:t>-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management</w:t>
            </w:r>
            <w:r w:rsidRPr="0070006B">
              <w:rPr>
                <w:rFonts w:ascii="Garamond" w:hAnsi="Garamond" w:cs="Times New Roman"/>
                <w:b/>
                <w:sz w:val="24"/>
                <w:szCs w:val="24"/>
              </w:rPr>
              <w:t xml:space="preserve"> как ключ к достижению высоких бизнес-результатов. Эффективность в деталях</w:t>
            </w:r>
          </w:p>
        </w:tc>
        <w:tc>
          <w:tcPr>
            <w:tcW w:w="4218" w:type="dxa"/>
          </w:tcPr>
          <w:p w:rsidR="00CF29AC" w:rsidRDefault="00AD3F2E" w:rsidP="00AD3F2E">
            <w:pPr>
              <w:autoSpaceDE w:val="0"/>
              <w:autoSpaceDN w:val="0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sz w:val="24"/>
                <w:szCs w:val="24"/>
              </w:rPr>
              <w:t xml:space="preserve">Сессия </w:t>
            </w:r>
            <w:r>
              <w:rPr>
                <w:rFonts w:ascii="Garamond" w:hAnsi="Garamond" w:cs="Times New Roman"/>
                <w:sz w:val="24"/>
                <w:szCs w:val="24"/>
              </w:rPr>
              <w:t>2.2</w:t>
            </w:r>
            <w:r w:rsidRPr="0070006B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D7692">
              <w:rPr>
                <w:rFonts w:ascii="Garamond" w:hAnsi="Garamond" w:cs="Arial"/>
                <w:b/>
                <w:spacing w:val="5"/>
                <w:sz w:val="24"/>
                <w:szCs w:val="24"/>
              </w:rPr>
              <w:t>EdTech</w:t>
            </w:r>
            <w:proofErr w:type="spellEnd"/>
            <w:r w:rsidRPr="002D7692">
              <w:rPr>
                <w:rStyle w:val="aa"/>
                <w:rFonts w:ascii="Garamond" w:hAnsi="Garamond"/>
                <w:color w:val="000000"/>
                <w:sz w:val="24"/>
                <w:shd w:val="clear" w:color="auto" w:fill="FFFFFF"/>
              </w:rPr>
              <w:t>:</w:t>
            </w:r>
            <w:r>
              <w:rPr>
                <w:rStyle w:val="aa"/>
                <w:rFonts w:ascii="Garamond" w:hAnsi="Garamond"/>
                <w:color w:val="000000"/>
                <w:sz w:val="24"/>
                <w:shd w:val="clear" w:color="auto" w:fill="FFFFFF"/>
              </w:rPr>
              <w:t xml:space="preserve"> как новые технологии перевернут образование завтра</w:t>
            </w:r>
          </w:p>
        </w:tc>
      </w:tr>
      <w:tr w:rsidR="00AD3F2E" w:rsidTr="00AD3F2E">
        <w:trPr>
          <w:trHeight w:val="380"/>
        </w:trPr>
        <w:tc>
          <w:tcPr>
            <w:tcW w:w="1526" w:type="dxa"/>
          </w:tcPr>
          <w:p w:rsidR="00AD3F2E" w:rsidRDefault="00AD3F2E" w:rsidP="00CC49CA">
            <w:pPr>
              <w:autoSpaceDE w:val="0"/>
              <w:autoSpaceDN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06B">
              <w:rPr>
                <w:rFonts w:ascii="Garamond" w:hAnsi="Garamond" w:cs="Times New Roman"/>
                <w:sz w:val="24"/>
                <w:szCs w:val="24"/>
              </w:rPr>
              <w:t>16:30.</w:t>
            </w:r>
          </w:p>
        </w:tc>
        <w:tc>
          <w:tcPr>
            <w:tcW w:w="8470" w:type="dxa"/>
            <w:gridSpan w:val="2"/>
          </w:tcPr>
          <w:p w:rsidR="00AD3F2E" w:rsidRPr="0070006B" w:rsidRDefault="00AD3F2E" w:rsidP="00AD3F2E">
            <w:pPr>
              <w:autoSpaceDE w:val="0"/>
              <w:autoSpaceDN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Завершение форума, вечерний коктейль </w:t>
            </w:r>
          </w:p>
        </w:tc>
      </w:tr>
    </w:tbl>
    <w:p w:rsidR="00CF29AC" w:rsidRPr="0070006B" w:rsidRDefault="00CF29AC" w:rsidP="00CC49CA">
      <w:pPr>
        <w:autoSpaceDE w:val="0"/>
        <w:autoSpaceDN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F435E" w:rsidRPr="0070006B" w:rsidRDefault="00BF435E" w:rsidP="00CC49CA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AD3F2E" w:rsidRDefault="00AD3F2E" w:rsidP="00CC49CA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AD3F2E" w:rsidRDefault="00AD3F2E" w:rsidP="00CC49CA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AD3F2E" w:rsidRDefault="00AD3F2E" w:rsidP="00CC49CA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AD3F2E" w:rsidRDefault="00AD3F2E" w:rsidP="00CC49CA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E8284E" w:rsidRDefault="00E8284E" w:rsidP="00E8284E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  <w:r w:rsidRPr="0070006B"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  <w:t xml:space="preserve">ПРОГРАММА </w:t>
      </w:r>
    </w:p>
    <w:p w:rsidR="004F60FA" w:rsidRPr="0070006B" w:rsidRDefault="004F60FA" w:rsidP="00E8284E">
      <w:pPr>
        <w:spacing w:after="0" w:line="240" w:lineRule="auto"/>
        <w:jc w:val="both"/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</w:pPr>
    </w:p>
    <w:p w:rsidR="004F60FA" w:rsidRPr="0070006B" w:rsidRDefault="004F60FA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  <w:t>09:30 – 10:00. Регист</w:t>
      </w:r>
      <w:r w:rsidR="009D5BF9">
        <w:rPr>
          <w:rFonts w:ascii="Garamond" w:hAnsi="Garamond" w:cs="Times New Roman"/>
          <w:color w:val="332F2E"/>
          <w:sz w:val="24"/>
          <w:szCs w:val="24"/>
          <w:shd w:val="clear" w:color="auto" w:fill="FFFFFF"/>
        </w:rPr>
        <w:t>рация участников, утренний кофе</w:t>
      </w: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751A5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10:00 – 11:30. </w:t>
      </w:r>
      <w:r w:rsidR="00A1467D" w:rsidRPr="0070006B">
        <w:rPr>
          <w:rFonts w:ascii="Garamond" w:hAnsi="Garamond" w:cs="Times New Roman"/>
          <w:sz w:val="24"/>
          <w:szCs w:val="24"/>
        </w:rPr>
        <w:t>Пленарная сессия</w:t>
      </w:r>
      <w:r w:rsidRPr="0070006B">
        <w:rPr>
          <w:rFonts w:ascii="Garamond" w:hAnsi="Garamond" w:cs="Times New Roman"/>
          <w:sz w:val="24"/>
          <w:szCs w:val="24"/>
        </w:rPr>
        <w:t xml:space="preserve">. </w:t>
      </w:r>
      <w:r w:rsidRPr="0070006B">
        <w:rPr>
          <w:rFonts w:ascii="Garamond" w:hAnsi="Garamond" w:cs="Times New Roman"/>
          <w:b/>
          <w:sz w:val="24"/>
          <w:szCs w:val="24"/>
          <w:lang w:val="en-US"/>
        </w:rPr>
        <w:t>HR</w:t>
      </w:r>
      <w:r w:rsidR="00A05A39" w:rsidRPr="0070006B">
        <w:rPr>
          <w:rFonts w:ascii="Garamond" w:hAnsi="Garamond" w:cs="Times New Roman"/>
          <w:b/>
          <w:sz w:val="24"/>
          <w:szCs w:val="24"/>
        </w:rPr>
        <w:t>-</w:t>
      </w:r>
      <w:r w:rsidR="00B2349B" w:rsidRPr="0070006B">
        <w:rPr>
          <w:rFonts w:ascii="Garamond" w:hAnsi="Garamond" w:cs="Times New Roman"/>
          <w:b/>
          <w:sz w:val="24"/>
          <w:szCs w:val="24"/>
        </w:rPr>
        <w:t>ст</w:t>
      </w:r>
      <w:r w:rsidR="00016ED8" w:rsidRPr="0070006B">
        <w:rPr>
          <w:rFonts w:ascii="Garamond" w:hAnsi="Garamond" w:cs="Times New Roman"/>
          <w:b/>
          <w:sz w:val="24"/>
          <w:szCs w:val="24"/>
        </w:rPr>
        <w:t>р</w:t>
      </w:r>
      <w:r w:rsidR="00B2349B" w:rsidRPr="0070006B">
        <w:rPr>
          <w:rFonts w:ascii="Garamond" w:hAnsi="Garamond" w:cs="Times New Roman"/>
          <w:b/>
          <w:sz w:val="24"/>
          <w:szCs w:val="24"/>
        </w:rPr>
        <w:t>атегии</w:t>
      </w:r>
      <w:r w:rsidRPr="0070006B">
        <w:rPr>
          <w:rFonts w:ascii="Garamond" w:hAnsi="Garamond" w:cs="Times New Roman"/>
          <w:b/>
          <w:sz w:val="24"/>
          <w:szCs w:val="24"/>
        </w:rPr>
        <w:t xml:space="preserve"> </w:t>
      </w:r>
      <w:r w:rsidR="00A05A39" w:rsidRPr="0070006B">
        <w:rPr>
          <w:rFonts w:ascii="Garamond" w:hAnsi="Garamond" w:cs="Times New Roman"/>
          <w:b/>
          <w:sz w:val="24"/>
          <w:szCs w:val="24"/>
        </w:rPr>
        <w:t>настоящего и будущего</w:t>
      </w:r>
      <w:r w:rsidR="00B2349B" w:rsidRPr="0070006B">
        <w:rPr>
          <w:rFonts w:ascii="Garamond" w:hAnsi="Garamond" w:cs="Times New Roman"/>
          <w:b/>
          <w:sz w:val="24"/>
          <w:szCs w:val="24"/>
        </w:rPr>
        <w:t>: о</w:t>
      </w:r>
      <w:r w:rsidR="006751A5" w:rsidRPr="0070006B">
        <w:rPr>
          <w:rFonts w:ascii="Garamond" w:hAnsi="Garamond" w:cs="Times New Roman"/>
          <w:b/>
          <w:sz w:val="24"/>
          <w:szCs w:val="24"/>
        </w:rPr>
        <w:t xml:space="preserve">пережая вызовы времени </w:t>
      </w:r>
    </w:p>
    <w:p w:rsidR="000A2841" w:rsidRPr="0070006B" w:rsidRDefault="000A2841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BF435E" w:rsidRPr="0070006B" w:rsidRDefault="005E748F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b/>
          <w:sz w:val="24"/>
          <w:szCs w:val="24"/>
        </w:rPr>
        <w:t>Темы для обсуждения</w:t>
      </w:r>
      <w:r w:rsidR="00BF435E" w:rsidRPr="0070006B">
        <w:rPr>
          <w:rFonts w:ascii="Garamond" w:hAnsi="Garamond" w:cs="Times New Roman"/>
          <w:b/>
          <w:sz w:val="24"/>
          <w:szCs w:val="24"/>
        </w:rPr>
        <w:t>:</w:t>
      </w:r>
    </w:p>
    <w:p w:rsidR="00CC49CA" w:rsidRPr="0070006B" w:rsidRDefault="00CC49CA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A4861" w:rsidRPr="0070006B" w:rsidRDefault="002A4861" w:rsidP="00E8284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Как меняются </w:t>
      </w:r>
      <w:r w:rsidR="00916E96" w:rsidRPr="0070006B">
        <w:rPr>
          <w:rFonts w:ascii="Garamond" w:hAnsi="Garamond" w:cs="Times New Roman"/>
          <w:sz w:val="24"/>
          <w:szCs w:val="24"/>
        </w:rPr>
        <w:t xml:space="preserve">роли и задачи </w:t>
      </w:r>
      <w:r w:rsidR="00916E96" w:rsidRPr="0070006B">
        <w:rPr>
          <w:rFonts w:ascii="Garamond" w:hAnsi="Garamond" w:cs="Times New Roman"/>
          <w:sz w:val="24"/>
          <w:szCs w:val="24"/>
          <w:lang w:val="en-US"/>
        </w:rPr>
        <w:t>HR</w:t>
      </w:r>
      <w:r w:rsidR="00916E96" w:rsidRPr="0070006B">
        <w:rPr>
          <w:rFonts w:ascii="Garamond" w:hAnsi="Garamond" w:cs="Times New Roman"/>
          <w:sz w:val="24"/>
          <w:szCs w:val="24"/>
        </w:rPr>
        <w:t xml:space="preserve">-департамента </w:t>
      </w:r>
      <w:r w:rsidRPr="0070006B">
        <w:rPr>
          <w:rFonts w:ascii="Garamond" w:hAnsi="Garamond" w:cs="Times New Roman"/>
          <w:sz w:val="24"/>
          <w:szCs w:val="24"/>
        </w:rPr>
        <w:t>как связующего звена всех бизнес-процессов при глобальных трансформаци</w:t>
      </w:r>
      <w:r w:rsidR="00916E96" w:rsidRPr="0070006B">
        <w:rPr>
          <w:rFonts w:ascii="Garamond" w:hAnsi="Garamond" w:cs="Times New Roman"/>
          <w:sz w:val="24"/>
          <w:szCs w:val="24"/>
        </w:rPr>
        <w:t>ях в компаниях</w:t>
      </w:r>
      <w:r w:rsidR="00C742FA">
        <w:rPr>
          <w:rFonts w:ascii="Garamond" w:hAnsi="Garamond" w:cs="Times New Roman"/>
          <w:sz w:val="24"/>
          <w:szCs w:val="24"/>
        </w:rPr>
        <w:t>?</w:t>
      </w:r>
    </w:p>
    <w:p w:rsidR="00E8284E" w:rsidRDefault="00BF435E" w:rsidP="00E8284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  <w:sectPr w:rsidR="00E8284E" w:rsidSect="000C60D4">
          <w:headerReference w:type="default" r:id="rId8"/>
          <w:pgSz w:w="11906" w:h="16838"/>
          <w:pgMar w:top="2269" w:right="850" w:bottom="568" w:left="1276" w:header="284" w:footer="708" w:gutter="0"/>
          <w:cols w:space="708"/>
          <w:docGrid w:linePitch="360"/>
        </w:sectPr>
      </w:pPr>
      <w:r w:rsidRPr="0070006B">
        <w:rPr>
          <w:rFonts w:ascii="Garamond" w:hAnsi="Garamond" w:cs="Times New Roman"/>
          <w:sz w:val="24"/>
          <w:szCs w:val="24"/>
        </w:rPr>
        <w:t>Слияния и п</w:t>
      </w:r>
      <w:r w:rsidR="000A2841" w:rsidRPr="0070006B">
        <w:rPr>
          <w:rFonts w:ascii="Garamond" w:hAnsi="Garamond" w:cs="Times New Roman"/>
          <w:sz w:val="24"/>
          <w:szCs w:val="24"/>
        </w:rPr>
        <w:t>оглощения: с</w:t>
      </w:r>
      <w:r w:rsidRPr="0070006B">
        <w:rPr>
          <w:rFonts w:ascii="Garamond" w:hAnsi="Garamond" w:cs="Times New Roman"/>
          <w:sz w:val="24"/>
          <w:szCs w:val="24"/>
        </w:rPr>
        <w:t xml:space="preserve">тратегии управления персоналом в </w:t>
      </w:r>
      <w:r w:rsidR="000A2841" w:rsidRPr="0070006B">
        <w:rPr>
          <w:rFonts w:ascii="Garamond" w:hAnsi="Garamond" w:cs="Times New Roman"/>
          <w:sz w:val="24"/>
          <w:szCs w:val="24"/>
        </w:rPr>
        <w:t>ходе глобальных структурных изменений.</w:t>
      </w:r>
      <w:r w:rsidRPr="0070006B">
        <w:rPr>
          <w:rFonts w:ascii="Garamond" w:hAnsi="Garamond" w:cs="Times New Roman"/>
          <w:sz w:val="24"/>
          <w:szCs w:val="24"/>
        </w:rPr>
        <w:t xml:space="preserve"> Как грамотно выстроить бизнес-процессы и подготовить организацию </w:t>
      </w:r>
    </w:p>
    <w:p w:rsidR="00BF435E" w:rsidRPr="0070006B" w:rsidRDefault="00BF435E" w:rsidP="00E8284E">
      <w:pPr>
        <w:pStyle w:val="a3"/>
        <w:spacing w:after="0" w:line="240" w:lineRule="auto"/>
        <w:ind w:left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lastRenderedPageBreak/>
        <w:t>к изменениям</w:t>
      </w:r>
      <w:r w:rsidR="00AF3BD4" w:rsidRPr="0070006B">
        <w:rPr>
          <w:rFonts w:ascii="Garamond" w:hAnsi="Garamond" w:cs="Times New Roman"/>
          <w:sz w:val="24"/>
          <w:szCs w:val="24"/>
        </w:rPr>
        <w:t>?</w:t>
      </w:r>
    </w:p>
    <w:p w:rsidR="00E8284E" w:rsidRDefault="00BF435E" w:rsidP="00E8284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  <w:sectPr w:rsidR="00E8284E" w:rsidSect="00E8284E">
          <w:type w:val="continuous"/>
          <w:pgSz w:w="11906" w:h="16838"/>
          <w:pgMar w:top="2269" w:right="850" w:bottom="568" w:left="1276" w:header="284" w:footer="708" w:gutter="0"/>
          <w:cols w:space="708"/>
          <w:docGrid w:linePitch="360"/>
        </w:sectPr>
      </w:pPr>
      <w:r w:rsidRPr="0070006B">
        <w:rPr>
          <w:rFonts w:ascii="Garamond" w:hAnsi="Garamond" w:cs="Times New Roman"/>
          <w:sz w:val="24"/>
          <w:szCs w:val="24"/>
        </w:rPr>
        <w:t>Развитие новых направлени</w:t>
      </w:r>
      <w:r w:rsidR="00A46D50" w:rsidRPr="0070006B">
        <w:rPr>
          <w:rFonts w:ascii="Garamond" w:hAnsi="Garamond" w:cs="Times New Roman"/>
          <w:sz w:val="24"/>
          <w:szCs w:val="24"/>
        </w:rPr>
        <w:t>й в компании.</w:t>
      </w:r>
      <w:r w:rsidR="000A2841" w:rsidRPr="0070006B">
        <w:rPr>
          <w:rFonts w:ascii="Garamond" w:hAnsi="Garamond" w:cs="Times New Roman"/>
          <w:sz w:val="24"/>
          <w:szCs w:val="24"/>
        </w:rPr>
        <w:t xml:space="preserve"> </w:t>
      </w:r>
      <w:r w:rsidR="00A46D50" w:rsidRPr="0070006B">
        <w:rPr>
          <w:rFonts w:ascii="Garamond" w:hAnsi="Garamond" w:cs="Times New Roman"/>
          <w:sz w:val="24"/>
          <w:szCs w:val="24"/>
        </w:rPr>
        <w:t xml:space="preserve">Как </w:t>
      </w:r>
      <w:proofErr w:type="spellStart"/>
      <w:r w:rsidR="00A46D50" w:rsidRPr="0070006B">
        <w:rPr>
          <w:rFonts w:ascii="Garamond" w:hAnsi="Garamond" w:cs="Times New Roman"/>
          <w:sz w:val="24"/>
          <w:szCs w:val="24"/>
        </w:rPr>
        <w:t>бесшовно</w:t>
      </w:r>
      <w:proofErr w:type="spellEnd"/>
      <w:r w:rsidR="00A46D50" w:rsidRPr="0070006B">
        <w:rPr>
          <w:rFonts w:ascii="Garamond" w:hAnsi="Garamond" w:cs="Times New Roman"/>
          <w:sz w:val="24"/>
          <w:szCs w:val="24"/>
        </w:rPr>
        <w:t xml:space="preserve"> встроить </w:t>
      </w:r>
      <w:proofErr w:type="spellStart"/>
      <w:r w:rsidR="00A46D50" w:rsidRPr="0070006B">
        <w:rPr>
          <w:rFonts w:ascii="Garamond" w:hAnsi="Garamond" w:cs="Times New Roman"/>
          <w:sz w:val="24"/>
          <w:szCs w:val="24"/>
        </w:rPr>
        <w:t>оргструктуру</w:t>
      </w:r>
      <w:proofErr w:type="spellEnd"/>
      <w:r w:rsidR="00A46D50" w:rsidRPr="0070006B">
        <w:rPr>
          <w:rFonts w:ascii="Garamond" w:hAnsi="Garamond" w:cs="Times New Roman"/>
          <w:sz w:val="24"/>
          <w:szCs w:val="24"/>
        </w:rPr>
        <w:t xml:space="preserve"> </w:t>
      </w:r>
    </w:p>
    <w:p w:rsidR="00BF435E" w:rsidRPr="0070006B" w:rsidRDefault="00A46D50" w:rsidP="00E8284E">
      <w:pPr>
        <w:pStyle w:val="a3"/>
        <w:spacing w:after="0" w:line="240" w:lineRule="auto"/>
        <w:ind w:left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lastRenderedPageBreak/>
        <w:t>в существующую</w:t>
      </w:r>
      <w:r w:rsidR="00C742FA">
        <w:rPr>
          <w:rFonts w:ascii="Garamond" w:hAnsi="Garamond" w:cs="Times New Roman"/>
          <w:sz w:val="24"/>
          <w:szCs w:val="24"/>
        </w:rPr>
        <w:t>?</w:t>
      </w:r>
    </w:p>
    <w:p w:rsidR="00E8284E" w:rsidRDefault="00BF435E" w:rsidP="00E8284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  <w:sectPr w:rsidR="00E8284E" w:rsidSect="00E8284E">
          <w:type w:val="continuous"/>
          <w:pgSz w:w="11906" w:h="16838"/>
          <w:pgMar w:top="2269" w:right="850" w:bottom="568" w:left="1276" w:header="284" w:footer="708" w:gutter="0"/>
          <w:cols w:space="708"/>
          <w:docGrid w:linePitch="360"/>
        </w:sectPr>
      </w:pPr>
      <w:r w:rsidRPr="0070006B">
        <w:rPr>
          <w:rFonts w:ascii="Garamond" w:hAnsi="Garamond" w:cs="Times New Roman"/>
          <w:sz w:val="24"/>
          <w:szCs w:val="24"/>
          <w:lang w:val="en-US"/>
        </w:rPr>
        <w:t>The</w:t>
      </w:r>
      <w:r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  <w:lang w:val="en-US"/>
        </w:rPr>
        <w:t>Power</w:t>
      </w:r>
      <w:r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  <w:lang w:val="en-US"/>
        </w:rPr>
        <w:t>of</w:t>
      </w:r>
      <w:r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  <w:lang w:val="en-US"/>
        </w:rPr>
        <w:t>Digital</w:t>
      </w:r>
      <w:r w:rsidR="006C4641">
        <w:rPr>
          <w:rFonts w:ascii="Garamond" w:hAnsi="Garamond" w:cs="Times New Roman"/>
          <w:sz w:val="24"/>
          <w:szCs w:val="24"/>
        </w:rPr>
        <w:t xml:space="preserve">. Как трансформируется </w:t>
      </w:r>
      <w:r w:rsidR="000A2841" w:rsidRPr="0070006B">
        <w:rPr>
          <w:rFonts w:ascii="Garamond" w:hAnsi="Garamond" w:cs="Times New Roman"/>
          <w:sz w:val="24"/>
          <w:szCs w:val="24"/>
        </w:rPr>
        <w:t>ф</w:t>
      </w:r>
      <w:r w:rsidR="00845D82" w:rsidRPr="0070006B">
        <w:rPr>
          <w:rFonts w:ascii="Garamond" w:hAnsi="Garamond" w:cs="Times New Roman"/>
          <w:sz w:val="24"/>
          <w:szCs w:val="24"/>
        </w:rPr>
        <w:t>ункции</w:t>
      </w:r>
      <w:r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  <w:lang w:val="en-US"/>
        </w:rPr>
        <w:t>HR</w:t>
      </w:r>
      <w:r w:rsidRPr="0070006B">
        <w:rPr>
          <w:rFonts w:ascii="Garamond" w:hAnsi="Garamond" w:cs="Times New Roman"/>
          <w:sz w:val="24"/>
          <w:szCs w:val="24"/>
        </w:rPr>
        <w:t xml:space="preserve"> при цифровой революции </w:t>
      </w:r>
    </w:p>
    <w:p w:rsidR="00BF435E" w:rsidRPr="0070006B" w:rsidRDefault="00BF435E" w:rsidP="00E8284E">
      <w:pPr>
        <w:pStyle w:val="a3"/>
        <w:spacing w:after="0" w:line="240" w:lineRule="auto"/>
        <w:ind w:left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lastRenderedPageBreak/>
        <w:t>в организации</w:t>
      </w:r>
      <w:r w:rsidR="000C60D4">
        <w:rPr>
          <w:rFonts w:ascii="Garamond" w:hAnsi="Garamond" w:cs="Times New Roman"/>
          <w:sz w:val="24"/>
          <w:szCs w:val="24"/>
        </w:rPr>
        <w:t>?</w:t>
      </w:r>
    </w:p>
    <w:p w:rsidR="00BF435E" w:rsidRPr="0070006B" w:rsidRDefault="00BF435E" w:rsidP="00E8284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Ожидания крупнейших работодателей и взгляд в будущее. Как </w:t>
      </w:r>
      <w:proofErr w:type="spellStart"/>
      <w:r w:rsidRPr="0070006B">
        <w:rPr>
          <w:rFonts w:ascii="Garamond" w:hAnsi="Garamond" w:cs="Times New Roman"/>
          <w:sz w:val="24"/>
          <w:szCs w:val="24"/>
        </w:rPr>
        <w:t>революционирует</w:t>
      </w:r>
      <w:proofErr w:type="spellEnd"/>
      <w:r w:rsidRPr="0070006B">
        <w:rPr>
          <w:rFonts w:ascii="Garamond" w:hAnsi="Garamond" w:cs="Times New Roman"/>
          <w:sz w:val="24"/>
          <w:szCs w:val="24"/>
        </w:rPr>
        <w:t xml:space="preserve"> сфера управления персоналом </w:t>
      </w:r>
      <w:proofErr w:type="gramStart"/>
      <w:r w:rsidRPr="0070006B">
        <w:rPr>
          <w:rFonts w:ascii="Garamond" w:hAnsi="Garamond" w:cs="Times New Roman"/>
          <w:sz w:val="24"/>
          <w:szCs w:val="24"/>
        </w:rPr>
        <w:t>и</w:t>
      </w:r>
      <w:proofErr w:type="gramEnd"/>
      <w:r w:rsidRPr="0070006B">
        <w:rPr>
          <w:rFonts w:ascii="Garamond" w:hAnsi="Garamond" w:cs="Times New Roman"/>
          <w:sz w:val="24"/>
          <w:szCs w:val="24"/>
        </w:rPr>
        <w:t xml:space="preserve"> без каких технологий нельзя будет обойтись?</w:t>
      </w: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F60FA" w:rsidRDefault="004F60FA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11:30 – 12:00. Кофе-брейк</w:t>
      </w:r>
    </w:p>
    <w:p w:rsidR="00FD42A6" w:rsidRPr="0070006B" w:rsidRDefault="00FD42A6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F3BD4" w:rsidRDefault="00BF435E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12:00 – 14:00. </w:t>
      </w:r>
      <w:r w:rsidR="00D853C9">
        <w:rPr>
          <w:rFonts w:ascii="Garamond" w:hAnsi="Garamond" w:cs="Times New Roman"/>
          <w:sz w:val="24"/>
          <w:szCs w:val="24"/>
        </w:rPr>
        <w:t>Сессия 1.1</w:t>
      </w:r>
      <w:r w:rsidRPr="0070006B">
        <w:rPr>
          <w:rFonts w:ascii="Garamond" w:hAnsi="Garamond" w:cs="Times New Roman"/>
          <w:sz w:val="24"/>
          <w:szCs w:val="24"/>
        </w:rPr>
        <w:t>.</w:t>
      </w:r>
      <w:r w:rsidR="00AF3BD4" w:rsidRPr="0070006B">
        <w:rPr>
          <w:rFonts w:ascii="Garamond" w:hAnsi="Garamond" w:cs="Times New Roman"/>
          <w:sz w:val="24"/>
          <w:szCs w:val="24"/>
        </w:rPr>
        <w:t xml:space="preserve"> </w:t>
      </w:r>
      <w:r w:rsidR="000C60D4" w:rsidRPr="000C60D4">
        <w:rPr>
          <w:rFonts w:ascii="Garamond" w:hAnsi="Garamond" w:cs="Times New Roman"/>
          <w:b/>
          <w:sz w:val="24"/>
          <w:szCs w:val="24"/>
          <w:lang w:val="en-US"/>
        </w:rPr>
        <w:t>Generation</w:t>
      </w:r>
      <w:r w:rsidR="00F14276">
        <w:rPr>
          <w:rFonts w:ascii="Garamond" w:hAnsi="Garamond" w:cs="Times New Roman"/>
          <w:b/>
          <w:sz w:val="24"/>
          <w:szCs w:val="24"/>
          <w:lang w:val="en-US"/>
        </w:rPr>
        <w:t>s</w:t>
      </w:r>
      <w:r w:rsidR="000C60D4" w:rsidRPr="000C60D4">
        <w:rPr>
          <w:rFonts w:ascii="Garamond" w:hAnsi="Garamond" w:cs="Times New Roman"/>
          <w:b/>
          <w:sz w:val="24"/>
          <w:szCs w:val="24"/>
        </w:rPr>
        <w:t xml:space="preserve">: </w:t>
      </w:r>
      <w:r w:rsidR="00CF29AC">
        <w:rPr>
          <w:rFonts w:ascii="Garamond" w:hAnsi="Garamond" w:cs="Times New Roman"/>
          <w:b/>
          <w:sz w:val="24"/>
          <w:szCs w:val="24"/>
        </w:rPr>
        <w:t>трансформация подходов</w:t>
      </w:r>
      <w:r w:rsidR="00FD42A6">
        <w:rPr>
          <w:rFonts w:ascii="Garamond" w:hAnsi="Garamond" w:cs="Times New Roman"/>
          <w:b/>
          <w:sz w:val="24"/>
          <w:szCs w:val="24"/>
        </w:rPr>
        <w:t xml:space="preserve"> к управлению</w:t>
      </w:r>
      <w:r w:rsidR="00CF29AC">
        <w:rPr>
          <w:rFonts w:ascii="Garamond" w:hAnsi="Garamond" w:cs="Times New Roman"/>
          <w:b/>
          <w:sz w:val="24"/>
          <w:szCs w:val="24"/>
        </w:rPr>
        <w:t xml:space="preserve"> и мотивации </w:t>
      </w:r>
    </w:p>
    <w:p w:rsidR="00E8284E" w:rsidRPr="0070006B" w:rsidRDefault="00E8284E" w:rsidP="00E8284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BF435E" w:rsidRPr="0070006B" w:rsidRDefault="00863D54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70006B">
        <w:rPr>
          <w:rFonts w:ascii="Garamond" w:hAnsi="Garamond" w:cs="Times New Roman"/>
          <w:i/>
          <w:sz w:val="24"/>
          <w:szCs w:val="24"/>
        </w:rPr>
        <w:t>Техническая революция, безотлагательные требования в оперативном потреблении и восприятии информации вырабатыва</w:t>
      </w:r>
      <w:r w:rsidR="00F60575" w:rsidRPr="0070006B">
        <w:rPr>
          <w:rFonts w:ascii="Garamond" w:hAnsi="Garamond" w:cs="Times New Roman"/>
          <w:i/>
          <w:sz w:val="24"/>
          <w:szCs w:val="24"/>
        </w:rPr>
        <w:t>ю</w:t>
      </w:r>
      <w:r w:rsidRPr="0070006B">
        <w:rPr>
          <w:rFonts w:ascii="Garamond" w:hAnsi="Garamond" w:cs="Times New Roman"/>
          <w:i/>
          <w:sz w:val="24"/>
          <w:szCs w:val="24"/>
        </w:rPr>
        <w:t xml:space="preserve">т у современного работника новые взгляды, ценности и запросы. На поле выходят представители поколения </w:t>
      </w:r>
      <w:r w:rsidRPr="0070006B">
        <w:rPr>
          <w:rFonts w:ascii="Garamond" w:hAnsi="Garamond" w:cs="Times New Roman"/>
          <w:i/>
          <w:sz w:val="24"/>
          <w:szCs w:val="24"/>
          <w:lang w:val="en-US"/>
        </w:rPr>
        <w:t>Z</w:t>
      </w:r>
      <w:r w:rsidR="000C60D4">
        <w:rPr>
          <w:rFonts w:ascii="Garamond" w:hAnsi="Garamond" w:cs="Times New Roman"/>
          <w:i/>
          <w:sz w:val="24"/>
          <w:szCs w:val="24"/>
        </w:rPr>
        <w:t xml:space="preserve">, </w:t>
      </w:r>
      <w:r w:rsidR="00F53B48" w:rsidRPr="0070006B">
        <w:rPr>
          <w:rFonts w:ascii="Garamond" w:hAnsi="Garamond" w:cs="Times New Roman"/>
          <w:i/>
          <w:sz w:val="24"/>
          <w:szCs w:val="24"/>
        </w:rPr>
        <w:t xml:space="preserve">усвоившие </w:t>
      </w:r>
      <w:r w:rsidRPr="0070006B">
        <w:rPr>
          <w:rFonts w:ascii="Garamond" w:hAnsi="Garamond" w:cs="Times New Roman"/>
          <w:i/>
          <w:sz w:val="24"/>
          <w:szCs w:val="24"/>
        </w:rPr>
        <w:t xml:space="preserve">на уровне ДНК умение адаптироваться к быстрым изменениям и оперативно </w:t>
      </w:r>
      <w:r w:rsidR="00F53B48" w:rsidRPr="0070006B">
        <w:rPr>
          <w:rFonts w:ascii="Garamond" w:hAnsi="Garamond" w:cs="Times New Roman"/>
          <w:i/>
          <w:sz w:val="24"/>
          <w:szCs w:val="24"/>
        </w:rPr>
        <w:t>преобразовывать</w:t>
      </w:r>
      <w:r w:rsidRPr="0070006B">
        <w:rPr>
          <w:rFonts w:ascii="Garamond" w:hAnsi="Garamond" w:cs="Times New Roman"/>
          <w:i/>
          <w:sz w:val="24"/>
          <w:szCs w:val="24"/>
        </w:rPr>
        <w:t xml:space="preserve"> </w:t>
      </w:r>
      <w:r w:rsidR="00F53B48" w:rsidRPr="0070006B">
        <w:rPr>
          <w:rFonts w:ascii="Garamond" w:hAnsi="Garamond" w:cs="Times New Roman"/>
          <w:i/>
          <w:sz w:val="24"/>
          <w:szCs w:val="24"/>
        </w:rPr>
        <w:t>информацию.</w:t>
      </w:r>
      <w:r w:rsidR="004139C6" w:rsidRPr="0070006B">
        <w:rPr>
          <w:rFonts w:ascii="Garamond" w:hAnsi="Garamond" w:cs="Times New Roman"/>
          <w:i/>
          <w:sz w:val="24"/>
          <w:szCs w:val="24"/>
        </w:rPr>
        <w:t xml:space="preserve"> </w:t>
      </w:r>
      <w:r w:rsidR="00F53B48" w:rsidRPr="0070006B">
        <w:rPr>
          <w:rFonts w:ascii="Garamond" w:hAnsi="Garamond" w:cs="Times New Roman"/>
          <w:i/>
          <w:sz w:val="24"/>
          <w:szCs w:val="24"/>
        </w:rPr>
        <w:t>В то</w:t>
      </w:r>
      <w:r w:rsidR="005A479C" w:rsidRPr="0070006B">
        <w:rPr>
          <w:rFonts w:ascii="Garamond" w:hAnsi="Garamond" w:cs="Times New Roman"/>
          <w:i/>
          <w:sz w:val="24"/>
          <w:szCs w:val="24"/>
        </w:rPr>
        <w:t xml:space="preserve"> </w:t>
      </w:r>
      <w:r w:rsidR="00F53B48" w:rsidRPr="0070006B">
        <w:rPr>
          <w:rFonts w:ascii="Garamond" w:hAnsi="Garamond" w:cs="Times New Roman"/>
          <w:i/>
          <w:sz w:val="24"/>
          <w:szCs w:val="24"/>
        </w:rPr>
        <w:t xml:space="preserve">же время высока ценность и представителей </w:t>
      </w:r>
      <w:r w:rsidR="00A1320B" w:rsidRPr="0070006B">
        <w:rPr>
          <w:rFonts w:ascii="Garamond" w:hAnsi="Garamond" w:cs="Times New Roman"/>
          <w:i/>
          <w:sz w:val="24"/>
          <w:szCs w:val="24"/>
        </w:rPr>
        <w:t xml:space="preserve">ранних поколений. </w:t>
      </w:r>
      <w:r w:rsidR="0033722B" w:rsidRPr="0070006B">
        <w:rPr>
          <w:rFonts w:ascii="Garamond" w:hAnsi="Garamond" w:cs="Times New Roman"/>
          <w:i/>
          <w:sz w:val="24"/>
          <w:szCs w:val="24"/>
        </w:rPr>
        <w:t>Кто он</w:t>
      </w:r>
      <w:r w:rsidR="000C60D4">
        <w:rPr>
          <w:rFonts w:ascii="Garamond" w:hAnsi="Garamond" w:cs="Times New Roman"/>
          <w:i/>
          <w:sz w:val="24"/>
          <w:szCs w:val="24"/>
        </w:rPr>
        <w:t xml:space="preserve"> </w:t>
      </w:r>
      <w:r w:rsidR="004139C6" w:rsidRPr="0070006B">
        <w:rPr>
          <w:rFonts w:ascii="Garamond" w:hAnsi="Garamond" w:cs="Times New Roman"/>
          <w:i/>
          <w:sz w:val="24"/>
          <w:szCs w:val="24"/>
        </w:rPr>
        <w:t>–</w:t>
      </w:r>
      <w:r w:rsidR="000C60D4">
        <w:rPr>
          <w:rFonts w:ascii="Garamond" w:hAnsi="Garamond" w:cs="Times New Roman"/>
          <w:i/>
          <w:sz w:val="24"/>
          <w:szCs w:val="24"/>
        </w:rPr>
        <w:t xml:space="preserve"> </w:t>
      </w:r>
      <w:r w:rsidR="0033722B" w:rsidRPr="0070006B">
        <w:rPr>
          <w:rFonts w:ascii="Garamond" w:hAnsi="Garamond" w:cs="Times New Roman"/>
          <w:i/>
          <w:sz w:val="24"/>
          <w:szCs w:val="24"/>
        </w:rPr>
        <w:t>идеальный работник</w:t>
      </w:r>
      <w:r w:rsidR="004139C6" w:rsidRPr="0070006B">
        <w:rPr>
          <w:rFonts w:ascii="Garamond" w:hAnsi="Garamond" w:cs="Times New Roman"/>
          <w:i/>
          <w:sz w:val="24"/>
          <w:szCs w:val="24"/>
        </w:rPr>
        <w:t xml:space="preserve"> </w:t>
      </w:r>
      <w:r w:rsidR="0033722B" w:rsidRPr="0070006B">
        <w:rPr>
          <w:rFonts w:ascii="Garamond" w:hAnsi="Garamond" w:cs="Times New Roman"/>
          <w:i/>
          <w:sz w:val="24"/>
          <w:szCs w:val="24"/>
        </w:rPr>
        <w:t>сегодня</w:t>
      </w:r>
      <w:r w:rsidR="00777F5D" w:rsidRPr="0070006B">
        <w:rPr>
          <w:rFonts w:ascii="Garamond" w:hAnsi="Garamond" w:cs="Times New Roman"/>
          <w:i/>
          <w:sz w:val="24"/>
          <w:szCs w:val="24"/>
        </w:rPr>
        <w:t>, как заслужить его расположение и мо</w:t>
      </w:r>
      <w:r w:rsidR="00EC6686">
        <w:rPr>
          <w:rFonts w:ascii="Garamond" w:hAnsi="Garamond" w:cs="Times New Roman"/>
          <w:i/>
          <w:sz w:val="24"/>
          <w:szCs w:val="24"/>
        </w:rPr>
        <w:t>тивировать на высокий результат?</w:t>
      </w:r>
      <w:r w:rsidR="004139C6" w:rsidRPr="0070006B">
        <w:rPr>
          <w:rFonts w:ascii="Garamond" w:hAnsi="Garamond" w:cs="Times New Roman"/>
          <w:i/>
          <w:sz w:val="24"/>
          <w:szCs w:val="24"/>
        </w:rPr>
        <w:t xml:space="preserve"> К</w:t>
      </w:r>
      <w:r w:rsidR="00777F5D" w:rsidRPr="0070006B">
        <w:rPr>
          <w:rFonts w:ascii="Garamond" w:hAnsi="Garamond" w:cs="Times New Roman"/>
          <w:i/>
          <w:sz w:val="24"/>
          <w:szCs w:val="24"/>
        </w:rPr>
        <w:t xml:space="preserve">ак выработать </w:t>
      </w:r>
      <w:r w:rsidR="00606122" w:rsidRPr="0070006B">
        <w:rPr>
          <w:rFonts w:ascii="Garamond" w:hAnsi="Garamond" w:cs="Times New Roman"/>
          <w:i/>
          <w:sz w:val="24"/>
          <w:szCs w:val="24"/>
        </w:rPr>
        <w:t>эффективные стратегии</w:t>
      </w:r>
      <w:r w:rsidR="00777F5D" w:rsidRPr="0070006B">
        <w:rPr>
          <w:rFonts w:ascii="Garamond" w:hAnsi="Garamond" w:cs="Times New Roman"/>
          <w:i/>
          <w:sz w:val="24"/>
          <w:szCs w:val="24"/>
        </w:rPr>
        <w:t xml:space="preserve"> управления персоналом, учитывая особенности сотрудников разных поколений</w:t>
      </w:r>
      <w:r w:rsidR="000B26EF" w:rsidRPr="0070006B">
        <w:rPr>
          <w:rFonts w:ascii="Garamond" w:hAnsi="Garamond" w:cs="Times New Roman"/>
          <w:i/>
          <w:sz w:val="24"/>
          <w:szCs w:val="24"/>
        </w:rPr>
        <w:t>,</w:t>
      </w:r>
      <w:r w:rsidR="00777F5D" w:rsidRPr="0070006B">
        <w:rPr>
          <w:rFonts w:ascii="Garamond" w:hAnsi="Garamond" w:cs="Times New Roman"/>
          <w:i/>
          <w:sz w:val="24"/>
          <w:szCs w:val="24"/>
        </w:rPr>
        <w:t xml:space="preserve"> – обсудят участники сессии. </w:t>
      </w:r>
    </w:p>
    <w:p w:rsidR="00CC49CA" w:rsidRPr="0070006B" w:rsidRDefault="00CC49CA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F435E" w:rsidRPr="0070006B" w:rsidRDefault="00282F51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b/>
          <w:sz w:val="24"/>
          <w:szCs w:val="24"/>
        </w:rPr>
        <w:t>Темы для</w:t>
      </w:r>
      <w:r w:rsidR="00BF435E" w:rsidRPr="0070006B">
        <w:rPr>
          <w:rFonts w:ascii="Garamond" w:hAnsi="Garamond" w:cs="Times New Roman"/>
          <w:b/>
          <w:sz w:val="24"/>
          <w:szCs w:val="24"/>
        </w:rPr>
        <w:t xml:space="preserve"> обсуждения:</w:t>
      </w:r>
    </w:p>
    <w:p w:rsidR="00CC49CA" w:rsidRPr="0070006B" w:rsidRDefault="00CC49CA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F435E" w:rsidRPr="0070006B" w:rsidRDefault="00BF435E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Изменение менталитета. Какими навыками и компетенциями должен обладать сегодня выгодный для инвестиций работник? Особенности управления персоналом в мире</w:t>
      </w:r>
      <w:r w:rsidR="001219D6" w:rsidRPr="0070006B">
        <w:rPr>
          <w:rFonts w:ascii="Garamond" w:hAnsi="Garamond" w:cs="Times New Roman"/>
          <w:sz w:val="24"/>
          <w:szCs w:val="24"/>
        </w:rPr>
        <w:t>,</w:t>
      </w:r>
      <w:r w:rsidRPr="0070006B">
        <w:rPr>
          <w:rFonts w:ascii="Garamond" w:hAnsi="Garamond" w:cs="Times New Roman"/>
          <w:sz w:val="24"/>
          <w:szCs w:val="24"/>
        </w:rPr>
        <w:t xml:space="preserve"> где </w:t>
      </w:r>
      <w:proofErr w:type="spellStart"/>
      <w:r w:rsidRPr="0070006B">
        <w:rPr>
          <w:rFonts w:ascii="Garamond" w:hAnsi="Garamond" w:cs="Times New Roman"/>
          <w:sz w:val="24"/>
          <w:szCs w:val="24"/>
        </w:rPr>
        <w:t>sense</w:t>
      </w:r>
      <w:proofErr w:type="spellEnd"/>
      <w:r w:rsidRPr="0070006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0006B">
        <w:rPr>
          <w:rFonts w:ascii="Garamond" w:hAnsi="Garamond" w:cs="Times New Roman"/>
          <w:sz w:val="24"/>
          <w:szCs w:val="24"/>
        </w:rPr>
        <w:t>of</w:t>
      </w:r>
      <w:proofErr w:type="spellEnd"/>
      <w:r w:rsidRPr="0070006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0006B">
        <w:rPr>
          <w:rFonts w:ascii="Garamond" w:hAnsi="Garamond" w:cs="Times New Roman"/>
          <w:sz w:val="24"/>
          <w:szCs w:val="24"/>
        </w:rPr>
        <w:t>urgency</w:t>
      </w:r>
      <w:proofErr w:type="spellEnd"/>
      <w:r w:rsidRPr="0070006B">
        <w:rPr>
          <w:rFonts w:ascii="Garamond" w:hAnsi="Garamond" w:cs="Times New Roman"/>
          <w:sz w:val="24"/>
          <w:szCs w:val="24"/>
        </w:rPr>
        <w:t xml:space="preserve"> выходит на передний план.</w:t>
      </w:r>
    </w:p>
    <w:p w:rsidR="00A1320B" w:rsidRPr="0070006B" w:rsidRDefault="00A1320B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Сегментированный подход. Как грамотно выстроить корпоративную культуру</w:t>
      </w:r>
      <w:r w:rsidR="000B26EF" w:rsidRPr="0070006B">
        <w:rPr>
          <w:rFonts w:ascii="Garamond" w:hAnsi="Garamond" w:cs="Times New Roman"/>
          <w:sz w:val="24"/>
          <w:szCs w:val="24"/>
        </w:rPr>
        <w:t>,</w:t>
      </w:r>
      <w:r w:rsidRPr="0070006B">
        <w:rPr>
          <w:rFonts w:ascii="Garamond" w:hAnsi="Garamond" w:cs="Times New Roman"/>
          <w:sz w:val="24"/>
          <w:szCs w:val="24"/>
        </w:rPr>
        <w:t xml:space="preserve"> </w:t>
      </w:r>
      <w:r w:rsidR="007A2FE8" w:rsidRPr="0070006B">
        <w:rPr>
          <w:rFonts w:ascii="Garamond" w:hAnsi="Garamond" w:cs="Times New Roman"/>
          <w:sz w:val="24"/>
          <w:szCs w:val="24"/>
        </w:rPr>
        <w:t>соблюдая</w:t>
      </w:r>
      <w:r w:rsidRPr="0070006B">
        <w:rPr>
          <w:rFonts w:ascii="Garamond" w:hAnsi="Garamond" w:cs="Times New Roman"/>
          <w:sz w:val="24"/>
          <w:szCs w:val="24"/>
        </w:rPr>
        <w:t xml:space="preserve"> баланс интересов разных поколений?</w:t>
      </w:r>
    </w:p>
    <w:p w:rsidR="0029437A" w:rsidRPr="0070006B" w:rsidRDefault="0029437A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70006B">
        <w:rPr>
          <w:rFonts w:ascii="Garamond" w:hAnsi="Garamond" w:cs="Times New Roman"/>
          <w:sz w:val="24"/>
          <w:szCs w:val="24"/>
        </w:rPr>
        <w:t>Кросс-отраслевая</w:t>
      </w:r>
      <w:proofErr w:type="gramEnd"/>
      <w:r w:rsidRPr="0070006B">
        <w:rPr>
          <w:rFonts w:ascii="Garamond" w:hAnsi="Garamond" w:cs="Times New Roman"/>
          <w:sz w:val="24"/>
          <w:szCs w:val="24"/>
        </w:rPr>
        <w:t xml:space="preserve"> миграция. Плюсы и минусы работника при переходе из другой отрасли.</w:t>
      </w:r>
    </w:p>
    <w:p w:rsidR="001219D6" w:rsidRPr="0070006B" w:rsidRDefault="001219D6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Ценный сотрудник: </w:t>
      </w:r>
      <w:r w:rsidRPr="0070006B">
        <w:rPr>
          <w:rFonts w:ascii="Garamond" w:hAnsi="Garamond" w:cs="Times New Roman"/>
          <w:sz w:val="24"/>
          <w:szCs w:val="24"/>
          <w:lang w:val="en-US"/>
        </w:rPr>
        <w:t>WANTED</w:t>
      </w:r>
      <w:r w:rsidRPr="0070006B">
        <w:rPr>
          <w:rFonts w:ascii="Garamond" w:hAnsi="Garamond" w:cs="Times New Roman"/>
          <w:sz w:val="24"/>
          <w:szCs w:val="24"/>
        </w:rPr>
        <w:t xml:space="preserve">! Как выявить высокий потенциал, одержать победу в конкуренции за «мозги» или избежать «кражи идей» при уходе </w:t>
      </w:r>
      <w:r w:rsidR="006C4641">
        <w:rPr>
          <w:rFonts w:ascii="Garamond" w:hAnsi="Garamond" w:cs="Times New Roman"/>
          <w:sz w:val="24"/>
          <w:szCs w:val="24"/>
        </w:rPr>
        <w:t>талантливого</w:t>
      </w:r>
      <w:r w:rsidRPr="0070006B">
        <w:rPr>
          <w:rFonts w:ascii="Garamond" w:hAnsi="Garamond" w:cs="Times New Roman"/>
          <w:sz w:val="24"/>
          <w:szCs w:val="24"/>
        </w:rPr>
        <w:t xml:space="preserve"> работника?</w:t>
      </w:r>
    </w:p>
    <w:p w:rsidR="001219D6" w:rsidRPr="0070006B" w:rsidRDefault="001219D6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70006B">
        <w:rPr>
          <w:rFonts w:ascii="Garamond" w:hAnsi="Garamond" w:cs="Times New Roman"/>
          <w:sz w:val="24"/>
          <w:szCs w:val="24"/>
        </w:rPr>
        <w:t>Стартапы</w:t>
      </w:r>
      <w:proofErr w:type="spellEnd"/>
      <w:r w:rsidRPr="0070006B">
        <w:rPr>
          <w:rFonts w:ascii="Garamond" w:hAnsi="Garamond" w:cs="Times New Roman"/>
          <w:sz w:val="24"/>
          <w:szCs w:val="24"/>
        </w:rPr>
        <w:t xml:space="preserve"> наступают.</w:t>
      </w:r>
      <w:r w:rsidR="006C4641">
        <w:rPr>
          <w:rFonts w:ascii="Garamond" w:hAnsi="Garamond" w:cs="Times New Roman"/>
          <w:sz w:val="24"/>
          <w:szCs w:val="24"/>
        </w:rPr>
        <w:t xml:space="preserve"> Причины ухода ценных сотрудников в свой бизнес. К</w:t>
      </w:r>
      <w:r w:rsidRPr="0070006B">
        <w:rPr>
          <w:rFonts w:ascii="Garamond" w:hAnsi="Garamond" w:cs="Times New Roman"/>
          <w:sz w:val="24"/>
          <w:szCs w:val="24"/>
        </w:rPr>
        <w:t xml:space="preserve">ак мотивировать остаться? </w:t>
      </w:r>
    </w:p>
    <w:p w:rsidR="001219D6" w:rsidRDefault="001219D6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Выгода и скрытые угрозы гибких форм организации труда. Контроль производительности</w:t>
      </w:r>
      <w:r w:rsidR="001D7D89" w:rsidRPr="0070006B">
        <w:rPr>
          <w:rFonts w:ascii="Garamond" w:hAnsi="Garamond" w:cs="Times New Roman"/>
          <w:sz w:val="24"/>
          <w:szCs w:val="24"/>
        </w:rPr>
        <w:t>,</w:t>
      </w:r>
      <w:r w:rsidRPr="0070006B">
        <w:rPr>
          <w:rFonts w:ascii="Garamond" w:hAnsi="Garamond" w:cs="Times New Roman"/>
          <w:sz w:val="24"/>
          <w:szCs w:val="24"/>
        </w:rPr>
        <w:t xml:space="preserve"> и как </w:t>
      </w:r>
      <w:r w:rsidR="006C4641">
        <w:rPr>
          <w:rFonts w:ascii="Garamond" w:hAnsi="Garamond" w:cs="Times New Roman"/>
          <w:sz w:val="24"/>
          <w:szCs w:val="24"/>
        </w:rPr>
        <w:t>организовать взаимодействие с сотрудником</w:t>
      </w:r>
      <w:r w:rsidRPr="0070006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0006B">
        <w:rPr>
          <w:rFonts w:ascii="Garamond" w:hAnsi="Garamond" w:cs="Times New Roman"/>
          <w:sz w:val="24"/>
          <w:szCs w:val="24"/>
        </w:rPr>
        <w:t>full</w:t>
      </w:r>
      <w:proofErr w:type="spellEnd"/>
      <w:r w:rsidRPr="0070006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0006B">
        <w:rPr>
          <w:rFonts w:ascii="Garamond" w:hAnsi="Garamond" w:cs="Times New Roman"/>
          <w:sz w:val="24"/>
          <w:szCs w:val="24"/>
        </w:rPr>
        <w:t>time</w:t>
      </w:r>
      <w:proofErr w:type="spellEnd"/>
      <w:r w:rsidRPr="0070006B">
        <w:rPr>
          <w:rFonts w:ascii="Garamond" w:hAnsi="Garamond" w:cs="Times New Roman"/>
          <w:sz w:val="24"/>
          <w:szCs w:val="24"/>
        </w:rPr>
        <w:t>?</w:t>
      </w: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8284E" w:rsidRDefault="00E8284E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8284E" w:rsidRDefault="00E8284E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lastRenderedPageBreak/>
        <w:t xml:space="preserve">12:00 – 14:00. </w:t>
      </w:r>
      <w:r>
        <w:rPr>
          <w:rFonts w:ascii="Garamond" w:hAnsi="Garamond" w:cs="Times New Roman"/>
          <w:sz w:val="24"/>
          <w:szCs w:val="24"/>
        </w:rPr>
        <w:t>Сессия 1.2</w:t>
      </w:r>
      <w:r w:rsidRPr="0070006B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FD42A6">
        <w:rPr>
          <w:rFonts w:ascii="Garamond" w:hAnsi="Garamond" w:cs="Times New Roman"/>
          <w:b/>
          <w:sz w:val="24"/>
          <w:szCs w:val="24"/>
        </w:rPr>
        <w:t>Подготовка кадров для индустрии 4.0. Битва за умы</w:t>
      </w:r>
    </w:p>
    <w:p w:rsidR="00E8284E" w:rsidRPr="00847CFD" w:rsidRDefault="00E8284E" w:rsidP="00E8284E">
      <w:pPr>
        <w:spacing w:after="0" w:line="240" w:lineRule="auto"/>
        <w:jc w:val="both"/>
        <w:rPr>
          <w:rFonts w:ascii="Garamond" w:hAnsi="Garamond"/>
          <w:b/>
          <w:sz w:val="24"/>
        </w:rPr>
      </w:pPr>
    </w:p>
    <w:p w:rsidR="00D853C9" w:rsidRPr="00D853C9" w:rsidRDefault="00D853C9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D853C9">
        <w:rPr>
          <w:rFonts w:ascii="Garamond" w:hAnsi="Garamond" w:cs="Times New Roman"/>
          <w:i/>
          <w:sz w:val="24"/>
          <w:szCs w:val="24"/>
        </w:rPr>
        <w:t>По распространенному среди работодателей мнению, большинство программ, реализуемых сегодня в российских вузах, уже давно не отвечают уровню технологического развития промышленности. Число технологических вакансий, которые остаются незакрытыми, растет в геометрической прогрессии, так как не хватает специалистов с необходимыми навыками.</w:t>
      </w:r>
      <w:r w:rsidR="00E8284E">
        <w:rPr>
          <w:rFonts w:ascii="Garamond" w:hAnsi="Garamond" w:cs="Times New Roman"/>
          <w:i/>
          <w:sz w:val="24"/>
          <w:szCs w:val="24"/>
        </w:rPr>
        <w:t xml:space="preserve"> </w:t>
      </w:r>
      <w:r w:rsidRPr="00D853C9">
        <w:rPr>
          <w:rFonts w:ascii="Garamond" w:hAnsi="Garamond" w:cs="Times New Roman"/>
          <w:i/>
          <w:sz w:val="24"/>
          <w:szCs w:val="24"/>
        </w:rPr>
        <w:t>К сожалению, ригидность российской системы образования не позволяет коренным образом изменить традиционное базовое образование, хотя разрыв между требованиями работодателей и реальной компетентностью выпускников остается велик.</w:t>
      </w: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b/>
          <w:sz w:val="24"/>
          <w:szCs w:val="24"/>
        </w:rPr>
        <w:t>Темы для обсуждения:</w:t>
      </w:r>
    </w:p>
    <w:p w:rsidR="00D853C9" w:rsidRPr="0070006B" w:rsidRDefault="00D853C9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853C9" w:rsidRP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Справляется ли современная система подготовки кадров с требованиями нового времени? Что необходимо поменять, чтобы избежать кадрового голода в высокотехнологичных областях промышленности в ближайшем будущем? Насколько вузы уверены в том, что они смогут удовлетворить текущий спрос на высокотехнологичные кадры?</w:t>
      </w:r>
    </w:p>
    <w:p w:rsidR="00D853C9" w:rsidRP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Какие образовательные модели необходимо внедрить, чтобы повысить качество подготовки кадров для инновационной экономики?</w:t>
      </w:r>
    </w:p>
    <w:p w:rsidR="00D853C9" w:rsidRP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Сотрудничество промышленного производства с вузами в области разработки наукоемких технологий.</w:t>
      </w:r>
    </w:p>
    <w:p w:rsidR="00D853C9" w:rsidRP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Курица или яйцо: обусловлена ли отсталость в промышленном производстве недостаточной подготовкой кадров? Или недостаток спроса на высококвалифицированных специалистов вызывает отсутствие специальных программ в вузах? Перспективы ранней профориентации.</w:t>
      </w:r>
    </w:p>
    <w:p w:rsidR="00D853C9" w:rsidRP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Кейсы компаний по подготовке кадров для новой реальности.</w:t>
      </w:r>
    </w:p>
    <w:p w:rsidR="00D853C9" w:rsidRP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Дополнительное образование и курсы переквалификации: жизненная необходимость для современных специалистов или пустая трата времени?</w:t>
      </w:r>
    </w:p>
    <w:p w:rsidR="00D853C9" w:rsidRDefault="00D853C9" w:rsidP="00E8284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Проблема «лишних» кадров: надуманная ситуация или реальная угроза? К чему нужно готовиться сегодня, чтобы быть востребованными завтра?</w:t>
      </w:r>
    </w:p>
    <w:p w:rsidR="00D853C9" w:rsidRPr="00D853C9" w:rsidRDefault="00D853C9" w:rsidP="00E8284E">
      <w:pPr>
        <w:pStyle w:val="a3"/>
        <w:spacing w:after="0" w:line="240" w:lineRule="auto"/>
        <w:ind w:left="284"/>
        <w:jc w:val="both"/>
        <w:rPr>
          <w:rFonts w:ascii="Garamond" w:hAnsi="Garamond" w:cs="Times New Roman"/>
          <w:sz w:val="24"/>
          <w:szCs w:val="24"/>
        </w:rPr>
      </w:pPr>
    </w:p>
    <w:p w:rsidR="004F60FA" w:rsidRPr="0070006B" w:rsidRDefault="004F60FA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14:00 – 15:00. Обед</w:t>
      </w: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F435E" w:rsidRPr="000C60D4" w:rsidRDefault="00BF435E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15:00 – 16:30. </w:t>
      </w:r>
      <w:r w:rsidR="00606122" w:rsidRPr="0070006B">
        <w:rPr>
          <w:rFonts w:ascii="Garamond" w:hAnsi="Garamond" w:cs="Times New Roman"/>
          <w:sz w:val="24"/>
          <w:szCs w:val="24"/>
        </w:rPr>
        <w:t xml:space="preserve">Сессия </w:t>
      </w:r>
      <w:r w:rsidR="00D853C9">
        <w:rPr>
          <w:rFonts w:ascii="Garamond" w:hAnsi="Garamond" w:cs="Times New Roman"/>
          <w:sz w:val="24"/>
          <w:szCs w:val="24"/>
        </w:rPr>
        <w:t>2.1</w:t>
      </w:r>
      <w:r w:rsidRPr="0070006B">
        <w:rPr>
          <w:rFonts w:ascii="Garamond" w:hAnsi="Garamond" w:cs="Times New Roman"/>
          <w:sz w:val="24"/>
          <w:szCs w:val="24"/>
        </w:rPr>
        <w:t>.</w:t>
      </w:r>
      <w:r w:rsidRPr="0070006B">
        <w:rPr>
          <w:rFonts w:ascii="Garamond" w:hAnsi="Garamond" w:cs="Times New Roman"/>
          <w:b/>
          <w:sz w:val="24"/>
          <w:szCs w:val="24"/>
        </w:rPr>
        <w:t xml:space="preserve"> </w:t>
      </w:r>
      <w:proofErr w:type="gramStart"/>
      <w:r w:rsidRPr="0070006B">
        <w:rPr>
          <w:rFonts w:ascii="Garamond" w:hAnsi="Garamond" w:cs="Times New Roman"/>
          <w:b/>
          <w:sz w:val="24"/>
          <w:szCs w:val="24"/>
          <w:lang w:val="en-US"/>
        </w:rPr>
        <w:t>HR</w:t>
      </w:r>
      <w:r w:rsidRPr="0070006B">
        <w:rPr>
          <w:rFonts w:ascii="Garamond" w:hAnsi="Garamond" w:cs="Times New Roman"/>
          <w:b/>
          <w:sz w:val="24"/>
          <w:szCs w:val="24"/>
        </w:rPr>
        <w:t>-</w:t>
      </w:r>
      <w:r w:rsidRPr="0070006B">
        <w:rPr>
          <w:rFonts w:ascii="Garamond" w:hAnsi="Garamond" w:cs="Times New Roman"/>
          <w:b/>
          <w:sz w:val="24"/>
          <w:szCs w:val="24"/>
          <w:lang w:val="en-US"/>
        </w:rPr>
        <w:t>management</w:t>
      </w:r>
      <w:r w:rsidRPr="0070006B">
        <w:rPr>
          <w:rFonts w:ascii="Garamond" w:hAnsi="Garamond" w:cs="Times New Roman"/>
          <w:b/>
          <w:sz w:val="24"/>
          <w:szCs w:val="24"/>
        </w:rPr>
        <w:t xml:space="preserve"> как ключ к достижению высоких бизнес-результатов</w:t>
      </w:r>
      <w:r w:rsidR="0029437A" w:rsidRPr="0070006B">
        <w:rPr>
          <w:rFonts w:ascii="Garamond" w:hAnsi="Garamond" w:cs="Times New Roman"/>
          <w:b/>
          <w:sz w:val="24"/>
          <w:szCs w:val="24"/>
        </w:rPr>
        <w:t>.</w:t>
      </w:r>
      <w:proofErr w:type="gramEnd"/>
      <w:r w:rsidR="0029437A" w:rsidRPr="0070006B">
        <w:rPr>
          <w:rFonts w:ascii="Garamond" w:hAnsi="Garamond" w:cs="Times New Roman"/>
          <w:b/>
          <w:sz w:val="24"/>
          <w:szCs w:val="24"/>
        </w:rPr>
        <w:t xml:space="preserve"> Эффективность в деталях</w:t>
      </w: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70006B">
        <w:rPr>
          <w:rFonts w:ascii="Garamond" w:hAnsi="Garamond" w:cs="Times New Roman"/>
          <w:i/>
          <w:sz w:val="24"/>
          <w:szCs w:val="24"/>
        </w:rPr>
        <w:t xml:space="preserve">В рамках сессии </w:t>
      </w:r>
      <w:r w:rsidRPr="0070006B">
        <w:rPr>
          <w:rFonts w:ascii="Garamond" w:hAnsi="Garamond" w:cs="Times New Roman"/>
          <w:i/>
          <w:sz w:val="24"/>
          <w:szCs w:val="24"/>
          <w:lang w:val="en-US"/>
        </w:rPr>
        <w:t>HRD</w:t>
      </w:r>
      <w:r w:rsidRPr="0070006B">
        <w:rPr>
          <w:rFonts w:ascii="Garamond" w:hAnsi="Garamond" w:cs="Times New Roman"/>
          <w:i/>
          <w:sz w:val="24"/>
          <w:szCs w:val="24"/>
        </w:rPr>
        <w:t xml:space="preserve"> ведущих международных и российских компаний представят наиболее успешные кейсы повышения эффективности работы персонала, и как следствие – рос</w:t>
      </w:r>
      <w:r w:rsidR="000C60D4">
        <w:rPr>
          <w:rFonts w:ascii="Garamond" w:hAnsi="Garamond" w:cs="Times New Roman"/>
          <w:i/>
          <w:sz w:val="24"/>
          <w:szCs w:val="24"/>
        </w:rPr>
        <w:t xml:space="preserve">та </w:t>
      </w:r>
      <w:proofErr w:type="gramStart"/>
      <w:r w:rsidR="000C60D4">
        <w:rPr>
          <w:rFonts w:ascii="Garamond" w:hAnsi="Garamond" w:cs="Times New Roman"/>
          <w:i/>
          <w:sz w:val="24"/>
          <w:szCs w:val="24"/>
        </w:rPr>
        <w:t>бизнес-показателей</w:t>
      </w:r>
      <w:proofErr w:type="gramEnd"/>
      <w:r w:rsidR="000C60D4">
        <w:rPr>
          <w:rFonts w:ascii="Garamond" w:hAnsi="Garamond" w:cs="Times New Roman"/>
          <w:i/>
          <w:sz w:val="24"/>
          <w:szCs w:val="24"/>
        </w:rPr>
        <w:t xml:space="preserve"> компании.</w:t>
      </w:r>
    </w:p>
    <w:p w:rsidR="00BF435E" w:rsidRPr="0070006B" w:rsidRDefault="00BF435E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F435E" w:rsidRPr="0070006B" w:rsidRDefault="00282F51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b/>
          <w:sz w:val="24"/>
          <w:szCs w:val="24"/>
        </w:rPr>
        <w:t>Темы для</w:t>
      </w:r>
      <w:r w:rsidR="00BF435E" w:rsidRPr="0070006B">
        <w:rPr>
          <w:rFonts w:ascii="Garamond" w:hAnsi="Garamond" w:cs="Times New Roman"/>
          <w:b/>
          <w:sz w:val="24"/>
          <w:szCs w:val="24"/>
        </w:rPr>
        <w:t xml:space="preserve"> обсуждения:</w:t>
      </w:r>
    </w:p>
    <w:p w:rsidR="00CC49CA" w:rsidRPr="0070006B" w:rsidRDefault="00CC49CA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BF435E" w:rsidRPr="0070006B" w:rsidRDefault="004F60FA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Примеры </w:t>
      </w:r>
      <w:r w:rsidR="00BF435E" w:rsidRPr="0070006B">
        <w:rPr>
          <w:rFonts w:ascii="Garamond" w:hAnsi="Garamond" w:cs="Times New Roman"/>
          <w:sz w:val="24"/>
          <w:szCs w:val="24"/>
        </w:rPr>
        <w:t xml:space="preserve">HR-инициатив, </w:t>
      </w:r>
      <w:proofErr w:type="gramStart"/>
      <w:r w:rsidR="00BF435E" w:rsidRPr="0070006B">
        <w:rPr>
          <w:rFonts w:ascii="Garamond" w:hAnsi="Garamond" w:cs="Times New Roman"/>
          <w:sz w:val="24"/>
          <w:szCs w:val="24"/>
        </w:rPr>
        <w:t>развивающих</w:t>
      </w:r>
      <w:proofErr w:type="gramEnd"/>
      <w:r w:rsidR="00BF435E" w:rsidRPr="0070006B">
        <w:rPr>
          <w:rFonts w:ascii="Garamond" w:hAnsi="Garamond" w:cs="Times New Roman"/>
          <w:sz w:val="24"/>
          <w:szCs w:val="24"/>
        </w:rPr>
        <w:t xml:space="preserve"> эффективность и конкурентоспособность бизнеса.</w:t>
      </w:r>
    </w:p>
    <w:p w:rsidR="00BF435E" w:rsidRPr="0070006B" w:rsidRDefault="00BF435E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 xml:space="preserve">Внедрение современных технологий в практику </w:t>
      </w:r>
      <w:r w:rsidRPr="0070006B">
        <w:rPr>
          <w:rFonts w:ascii="Garamond" w:hAnsi="Garamond" w:cs="Times New Roman"/>
          <w:sz w:val="24"/>
          <w:szCs w:val="24"/>
          <w:lang w:val="en-US"/>
        </w:rPr>
        <w:t>HR</w:t>
      </w:r>
      <w:r w:rsidRPr="0070006B">
        <w:rPr>
          <w:rFonts w:ascii="Garamond" w:hAnsi="Garamond" w:cs="Times New Roman"/>
          <w:sz w:val="24"/>
          <w:szCs w:val="24"/>
        </w:rPr>
        <w:t>-департамента. Как соблюсти баланс инноваций и традиционных инструментов и на чем можно сэкономить?</w:t>
      </w:r>
    </w:p>
    <w:p w:rsidR="00BF435E" w:rsidRPr="0070006B" w:rsidRDefault="00BF435E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Регулярная обратная связь</w:t>
      </w:r>
      <w:r w:rsidR="0029437A" w:rsidRPr="0070006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1D7D89" w:rsidRPr="0070006B">
        <w:rPr>
          <w:rFonts w:ascii="Garamond" w:hAnsi="Garamond" w:cs="Times New Roman"/>
          <w:sz w:val="24"/>
          <w:szCs w:val="24"/>
          <w:lang w:val="en-US"/>
        </w:rPr>
        <w:t>vs</w:t>
      </w:r>
      <w:proofErr w:type="spellEnd"/>
      <w:r w:rsidR="001D7D89"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</w:rPr>
        <w:t>инновационные инструменты оценки персонала</w:t>
      </w:r>
      <w:r w:rsidR="005A479C" w:rsidRPr="0070006B">
        <w:rPr>
          <w:rFonts w:ascii="Garamond" w:hAnsi="Garamond" w:cs="Times New Roman"/>
          <w:sz w:val="24"/>
          <w:szCs w:val="24"/>
        </w:rPr>
        <w:t>.</w:t>
      </w:r>
    </w:p>
    <w:p w:rsidR="00BF435E" w:rsidRDefault="009D5BF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 xml:space="preserve">Реорганизация и </w:t>
      </w:r>
      <w:r w:rsidR="001D72A0" w:rsidRPr="0070006B">
        <w:rPr>
          <w:rFonts w:ascii="Garamond" w:hAnsi="Garamond" w:cs="Times New Roman"/>
          <w:sz w:val="24"/>
          <w:szCs w:val="24"/>
        </w:rPr>
        <w:t>планирование правильного бизнес-</w:t>
      </w:r>
      <w:r w:rsidR="00BF435E" w:rsidRPr="0070006B">
        <w:rPr>
          <w:rFonts w:ascii="Garamond" w:hAnsi="Garamond" w:cs="Times New Roman"/>
          <w:sz w:val="24"/>
          <w:szCs w:val="24"/>
        </w:rPr>
        <w:t>пространства</w:t>
      </w:r>
      <w:r w:rsidR="0029437A" w:rsidRPr="0070006B">
        <w:rPr>
          <w:rFonts w:ascii="Garamond" w:hAnsi="Garamond" w:cs="Times New Roman"/>
          <w:sz w:val="24"/>
          <w:szCs w:val="24"/>
        </w:rPr>
        <w:t xml:space="preserve"> для повышения продуктивности</w:t>
      </w:r>
      <w:r w:rsidR="00BF435E" w:rsidRPr="0070006B">
        <w:rPr>
          <w:rFonts w:ascii="Garamond" w:hAnsi="Garamond" w:cs="Times New Roman"/>
          <w:sz w:val="24"/>
          <w:szCs w:val="24"/>
        </w:rPr>
        <w:t>.</w:t>
      </w:r>
      <w:proofErr w:type="gramEnd"/>
      <w:r w:rsidR="00BF435E" w:rsidRPr="0070006B">
        <w:rPr>
          <w:rFonts w:ascii="Garamond" w:hAnsi="Garamond" w:cs="Times New Roman"/>
          <w:sz w:val="24"/>
          <w:szCs w:val="24"/>
        </w:rPr>
        <w:t xml:space="preserve"> Практики, которые работают.</w:t>
      </w: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53C9" w:rsidRDefault="00D853C9" w:rsidP="00E8284E">
      <w:pPr>
        <w:spacing w:after="0" w:line="240" w:lineRule="auto"/>
        <w:jc w:val="both"/>
        <w:rPr>
          <w:rStyle w:val="aa"/>
          <w:rFonts w:ascii="Garamond" w:hAnsi="Garamond"/>
          <w:color w:val="000000"/>
          <w:sz w:val="24"/>
          <w:shd w:val="clear" w:color="auto" w:fill="FFFFFF"/>
        </w:rPr>
      </w:pPr>
      <w:r w:rsidRPr="0070006B">
        <w:rPr>
          <w:rFonts w:ascii="Garamond" w:hAnsi="Garamond" w:cs="Times New Roman"/>
          <w:sz w:val="24"/>
          <w:szCs w:val="24"/>
        </w:rPr>
        <w:t xml:space="preserve">15:00 – 16:30. Сессия </w:t>
      </w:r>
      <w:r>
        <w:rPr>
          <w:rFonts w:ascii="Garamond" w:hAnsi="Garamond" w:cs="Times New Roman"/>
          <w:sz w:val="24"/>
          <w:szCs w:val="24"/>
        </w:rPr>
        <w:t>2.2</w:t>
      </w:r>
      <w:r w:rsidRPr="0070006B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D7692">
        <w:rPr>
          <w:rFonts w:ascii="Garamond" w:hAnsi="Garamond" w:cs="Arial"/>
          <w:b/>
          <w:spacing w:val="5"/>
          <w:sz w:val="24"/>
          <w:szCs w:val="24"/>
        </w:rPr>
        <w:t>EdTech</w:t>
      </w:r>
      <w:proofErr w:type="spellEnd"/>
      <w:r w:rsidRPr="002D7692">
        <w:rPr>
          <w:rStyle w:val="aa"/>
          <w:rFonts w:ascii="Garamond" w:hAnsi="Garamond"/>
          <w:color w:val="000000"/>
          <w:sz w:val="24"/>
          <w:shd w:val="clear" w:color="auto" w:fill="FFFFFF"/>
        </w:rPr>
        <w:t>:</w:t>
      </w:r>
      <w:r>
        <w:rPr>
          <w:rStyle w:val="aa"/>
          <w:rFonts w:ascii="Garamond" w:hAnsi="Garamond"/>
          <w:color w:val="000000"/>
          <w:sz w:val="24"/>
          <w:shd w:val="clear" w:color="auto" w:fill="FFFFFF"/>
        </w:rPr>
        <w:t xml:space="preserve"> как новые технологии перевернут образование завтра</w:t>
      </w:r>
    </w:p>
    <w:p w:rsidR="00D853C9" w:rsidRDefault="00D853C9" w:rsidP="00E8284E">
      <w:pPr>
        <w:spacing w:after="0" w:line="240" w:lineRule="auto"/>
        <w:jc w:val="both"/>
        <w:rPr>
          <w:rStyle w:val="aa"/>
          <w:rFonts w:ascii="Garamond" w:hAnsi="Garamond"/>
          <w:color w:val="000000"/>
          <w:sz w:val="24"/>
          <w:shd w:val="clear" w:color="auto" w:fill="FFFFFF"/>
        </w:rPr>
      </w:pPr>
    </w:p>
    <w:p w:rsidR="00D853C9" w:rsidRPr="00D853C9" w:rsidRDefault="00D853C9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D853C9">
        <w:rPr>
          <w:rFonts w:ascii="Garamond" w:hAnsi="Garamond" w:cs="Times New Roman"/>
          <w:i/>
          <w:sz w:val="24"/>
          <w:szCs w:val="24"/>
        </w:rPr>
        <w:t xml:space="preserve">Системы образования во всем мире стремительно трансформируются. </w:t>
      </w:r>
      <w:proofErr w:type="spellStart"/>
      <w:r w:rsidRPr="00D853C9">
        <w:rPr>
          <w:rFonts w:ascii="Garamond" w:hAnsi="Garamond" w:cs="Times New Roman"/>
          <w:i/>
          <w:sz w:val="24"/>
          <w:szCs w:val="24"/>
        </w:rPr>
        <w:t>Геймификация</w:t>
      </w:r>
      <w:proofErr w:type="spellEnd"/>
      <w:r w:rsidRPr="00D853C9">
        <w:rPr>
          <w:rFonts w:ascii="Garamond" w:hAnsi="Garamond" w:cs="Times New Roman"/>
          <w:i/>
          <w:sz w:val="24"/>
          <w:szCs w:val="24"/>
        </w:rPr>
        <w:t xml:space="preserve">, активное использование </w:t>
      </w:r>
      <w:proofErr w:type="spellStart"/>
      <w:r w:rsidRPr="00D853C9">
        <w:rPr>
          <w:rFonts w:ascii="Garamond" w:hAnsi="Garamond" w:cs="Times New Roman"/>
          <w:i/>
          <w:sz w:val="24"/>
          <w:szCs w:val="24"/>
        </w:rPr>
        <w:t>big</w:t>
      </w:r>
      <w:proofErr w:type="spellEnd"/>
      <w:r w:rsidRPr="00D853C9">
        <w:rPr>
          <w:rFonts w:ascii="Garamond" w:hAnsi="Garamond" w:cs="Times New Roman"/>
          <w:i/>
          <w:sz w:val="24"/>
          <w:szCs w:val="24"/>
        </w:rPr>
        <w:t xml:space="preserve"> data, AI и VR, персонализированный подход к обучению приходят на смену бумажным учебникам и школьной доске. Каждый день появляются новые форматы и модели, позволяющие сделать учащегося центром образовательной системы и подстроиться под особенности каждого, кто стремится к знаниям, где бы он ни </w:t>
      </w:r>
      <w:r w:rsidRPr="00D853C9">
        <w:rPr>
          <w:rFonts w:ascii="Garamond" w:hAnsi="Garamond" w:cs="Times New Roman"/>
          <w:i/>
          <w:sz w:val="24"/>
          <w:szCs w:val="24"/>
        </w:rPr>
        <w:lastRenderedPageBreak/>
        <w:t>находился.</w:t>
      </w:r>
      <w:r w:rsidR="00CF29A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D853C9">
        <w:rPr>
          <w:rFonts w:ascii="Garamond" w:hAnsi="Garamond" w:cs="Times New Roman"/>
          <w:i/>
          <w:sz w:val="24"/>
          <w:szCs w:val="24"/>
        </w:rPr>
        <w:t>EdTech</w:t>
      </w:r>
      <w:proofErr w:type="spellEnd"/>
      <w:r w:rsidRPr="00D853C9">
        <w:rPr>
          <w:rFonts w:ascii="Garamond" w:hAnsi="Garamond" w:cs="Times New Roman"/>
          <w:i/>
          <w:sz w:val="24"/>
          <w:szCs w:val="24"/>
        </w:rPr>
        <w:t xml:space="preserve"> приходит на помощь профессионалам, которые хотят не только стать, но и оставаться востребованными в современном мире, несмотря на постоянно изменяющиеся запросы рынка труда.</w:t>
      </w: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D853C9">
        <w:rPr>
          <w:rFonts w:ascii="Garamond" w:hAnsi="Garamond" w:cs="Times New Roman"/>
          <w:i/>
          <w:sz w:val="24"/>
          <w:szCs w:val="24"/>
        </w:rPr>
        <w:t>Вместе с экспертами нам предстоит ответить на главный вопрос дискуссии: способны ли технологические инновации в образовании справиться с вызовами нового времени и стать залогом процветания будущих поколений в новом высокотехнологичном мире?</w:t>
      </w: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D853C9" w:rsidRDefault="00D853C9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0006B">
        <w:rPr>
          <w:rFonts w:ascii="Garamond" w:hAnsi="Garamond" w:cs="Times New Roman"/>
          <w:b/>
          <w:sz w:val="24"/>
          <w:szCs w:val="24"/>
        </w:rPr>
        <w:t>Темы для обсуждения:</w:t>
      </w:r>
    </w:p>
    <w:p w:rsidR="00D853C9" w:rsidRPr="0070006B" w:rsidRDefault="00D853C9" w:rsidP="00E8284E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Готовы ли учебные заведения с традиционной моделью обучения использовать инновационные подходы к формированию учебного плана?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D853C9">
        <w:rPr>
          <w:rFonts w:ascii="Garamond" w:hAnsi="Garamond" w:cs="Times New Roman"/>
          <w:sz w:val="24"/>
          <w:szCs w:val="24"/>
        </w:rPr>
        <w:t>Возможно</w:t>
      </w:r>
      <w:proofErr w:type="gramEnd"/>
      <w:r w:rsidRPr="00D853C9">
        <w:rPr>
          <w:rFonts w:ascii="Garamond" w:hAnsi="Garamond" w:cs="Times New Roman"/>
          <w:sz w:val="24"/>
          <w:szCs w:val="24"/>
        </w:rPr>
        <w:t xml:space="preserve"> ли с помощью новых технологий сделать онлайн-образование более эффективным, чем офлайн?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Онлайн-форматы в обучении: ограничения и возможности.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Обучение с использованием виртуальной, дополненной и смешанной реальности.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Рынок образовательных услуг – горячие возможности для инвестирования.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Высокотехнологичные школы: как рассчитать оптимальный бюджет.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>Дизайн-мышление в образовании.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D853C9">
        <w:rPr>
          <w:rFonts w:ascii="Garamond" w:hAnsi="Garamond" w:cs="Times New Roman"/>
          <w:sz w:val="24"/>
          <w:szCs w:val="24"/>
        </w:rPr>
        <w:t xml:space="preserve">Перспективы и угрозы AI, </w:t>
      </w:r>
      <w:proofErr w:type="spellStart"/>
      <w:r w:rsidRPr="00D853C9">
        <w:rPr>
          <w:rFonts w:ascii="Garamond" w:hAnsi="Garamond" w:cs="Times New Roman"/>
          <w:sz w:val="24"/>
          <w:szCs w:val="24"/>
        </w:rPr>
        <w:t>Deep</w:t>
      </w:r>
      <w:proofErr w:type="spellEnd"/>
      <w:r w:rsidRPr="00D853C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D853C9">
        <w:rPr>
          <w:rFonts w:ascii="Garamond" w:hAnsi="Garamond" w:cs="Times New Roman"/>
          <w:sz w:val="24"/>
          <w:szCs w:val="24"/>
        </w:rPr>
        <w:t>Learning</w:t>
      </w:r>
      <w:proofErr w:type="spellEnd"/>
      <w:r w:rsidRPr="00D853C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D853C9">
        <w:rPr>
          <w:rFonts w:ascii="Garamond" w:hAnsi="Garamond" w:cs="Times New Roman"/>
          <w:sz w:val="24"/>
          <w:szCs w:val="24"/>
        </w:rPr>
        <w:t>Machine</w:t>
      </w:r>
      <w:proofErr w:type="spellEnd"/>
      <w:r w:rsidRPr="00D853C9">
        <w:rPr>
          <w:rFonts w:ascii="Garamond" w:hAnsi="Garamond" w:cs="Times New Roman"/>
          <w:sz w:val="24"/>
          <w:szCs w:val="24"/>
        </w:rPr>
        <w:t> </w:t>
      </w:r>
      <w:proofErr w:type="spellStart"/>
      <w:r w:rsidRPr="00D853C9">
        <w:rPr>
          <w:rFonts w:ascii="Garamond" w:hAnsi="Garamond" w:cs="Times New Roman"/>
          <w:sz w:val="24"/>
          <w:szCs w:val="24"/>
        </w:rPr>
        <w:t>Learning</w:t>
      </w:r>
      <w:proofErr w:type="spellEnd"/>
      <w:r w:rsidRPr="00D853C9">
        <w:rPr>
          <w:rFonts w:ascii="Garamond" w:hAnsi="Garamond" w:cs="Times New Roman"/>
          <w:sz w:val="24"/>
          <w:szCs w:val="24"/>
        </w:rPr>
        <w:t xml:space="preserve"> в процессе обучения.</w:t>
      </w:r>
    </w:p>
    <w:p w:rsidR="00D853C9" w:rsidRPr="00D853C9" w:rsidRDefault="00D853C9" w:rsidP="00E8284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D853C9">
        <w:rPr>
          <w:rFonts w:ascii="Garamond" w:hAnsi="Garamond" w:cs="Times New Roman"/>
          <w:sz w:val="24"/>
          <w:szCs w:val="24"/>
        </w:rPr>
        <w:t>EdTech</w:t>
      </w:r>
      <w:proofErr w:type="spellEnd"/>
      <w:r w:rsidRPr="00D853C9">
        <w:rPr>
          <w:rFonts w:ascii="Garamond" w:hAnsi="Garamond" w:cs="Times New Roman"/>
          <w:sz w:val="24"/>
          <w:szCs w:val="24"/>
        </w:rPr>
        <w:t>. Возможно ли применение зарубежного опыта в России?</w:t>
      </w:r>
    </w:p>
    <w:p w:rsidR="00D853C9" w:rsidRDefault="00D853C9" w:rsidP="00E8284E">
      <w:pPr>
        <w:spacing w:after="0" w:line="240" w:lineRule="auto"/>
        <w:jc w:val="both"/>
        <w:rPr>
          <w:rFonts w:ascii="Garamond" w:hAnsi="Garamond"/>
          <w:sz w:val="24"/>
        </w:rPr>
      </w:pPr>
    </w:p>
    <w:p w:rsidR="004F60FA" w:rsidRPr="000A54AA" w:rsidRDefault="004F60FA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0006B">
        <w:rPr>
          <w:rFonts w:ascii="Garamond" w:hAnsi="Garamond" w:cs="Times New Roman"/>
          <w:sz w:val="24"/>
          <w:szCs w:val="24"/>
        </w:rPr>
        <w:t>16:30.</w:t>
      </w:r>
      <w:r w:rsidR="001D7D89" w:rsidRPr="0070006B">
        <w:rPr>
          <w:rFonts w:ascii="Garamond" w:hAnsi="Garamond" w:cs="Times New Roman"/>
          <w:sz w:val="24"/>
          <w:szCs w:val="24"/>
        </w:rPr>
        <w:t xml:space="preserve"> </w:t>
      </w:r>
      <w:r w:rsidRPr="0070006B">
        <w:rPr>
          <w:rFonts w:ascii="Garamond" w:hAnsi="Garamond" w:cs="Times New Roman"/>
          <w:sz w:val="24"/>
          <w:szCs w:val="24"/>
        </w:rPr>
        <w:t>Окончание деловой программы</w:t>
      </w:r>
    </w:p>
    <w:p w:rsidR="000A54AA" w:rsidRPr="00004252" w:rsidRDefault="000A54AA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A54AA" w:rsidRDefault="000A54AA" w:rsidP="000A54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Приглашаются к выступлению:</w:t>
      </w:r>
    </w:p>
    <w:p w:rsidR="00004252" w:rsidRPr="00004252" w:rsidRDefault="00004252" w:rsidP="000A54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3620A" w:rsidRPr="00004252" w:rsidRDefault="0033620A" w:rsidP="0033620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4252">
        <w:rPr>
          <w:rFonts w:ascii="Garamond" w:hAnsi="Garamond"/>
          <w:b/>
          <w:sz w:val="24"/>
          <w:szCs w:val="24"/>
        </w:rPr>
        <w:t>Марина Алексеева</w:t>
      </w:r>
      <w:r w:rsidRPr="00004252">
        <w:rPr>
          <w:rFonts w:ascii="Garamond" w:hAnsi="Garamond"/>
          <w:sz w:val="24"/>
          <w:szCs w:val="24"/>
        </w:rPr>
        <w:t xml:space="preserve">, HR-директор, </w:t>
      </w:r>
      <w:proofErr w:type="spellStart"/>
      <w:r w:rsidRPr="00004252">
        <w:rPr>
          <w:rFonts w:ascii="Garamond" w:hAnsi="Garamond"/>
          <w:sz w:val="24"/>
          <w:szCs w:val="24"/>
        </w:rPr>
        <w:t>Kaspersky</w:t>
      </w:r>
      <w:proofErr w:type="spellEnd"/>
      <w:r w:rsidRPr="00004252">
        <w:rPr>
          <w:rFonts w:ascii="Garamond" w:hAnsi="Garamond"/>
          <w:sz w:val="24"/>
          <w:szCs w:val="24"/>
        </w:rPr>
        <w:t xml:space="preserve"> </w:t>
      </w:r>
      <w:proofErr w:type="spellStart"/>
      <w:r w:rsidRPr="00004252">
        <w:rPr>
          <w:rFonts w:ascii="Garamond" w:hAnsi="Garamond"/>
          <w:sz w:val="24"/>
          <w:szCs w:val="24"/>
        </w:rPr>
        <w:t>Lab</w:t>
      </w:r>
      <w:proofErr w:type="spellEnd"/>
    </w:p>
    <w:p w:rsidR="00004252" w:rsidRPr="00613863" w:rsidRDefault="00004252" w:rsidP="0000425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13863">
        <w:rPr>
          <w:rFonts w:ascii="Garamond" w:hAnsi="Garamond" w:cs="Times New Roman"/>
          <w:b/>
          <w:sz w:val="24"/>
          <w:szCs w:val="24"/>
        </w:rPr>
        <w:t>Елена Бунина</w:t>
      </w:r>
      <w:r w:rsidRPr="00613863">
        <w:rPr>
          <w:rFonts w:ascii="Garamond" w:hAnsi="Garamond" w:cs="Times New Roman"/>
          <w:sz w:val="24"/>
          <w:szCs w:val="24"/>
        </w:rPr>
        <w:t>, директор по организационному развитию и управлению персоналом, «Яндекс»</w:t>
      </w:r>
    </w:p>
    <w:p w:rsidR="0033620A" w:rsidRPr="0033620A" w:rsidRDefault="0033620A" w:rsidP="00336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3620A">
        <w:rPr>
          <w:rFonts w:ascii="Garamond" w:hAnsi="Garamond" w:cs="Times New Roman"/>
          <w:b/>
          <w:sz w:val="24"/>
          <w:szCs w:val="24"/>
        </w:rPr>
        <w:t xml:space="preserve">Галина </w:t>
      </w:r>
      <w:proofErr w:type="spellStart"/>
      <w:r w:rsidRPr="0033620A">
        <w:rPr>
          <w:rFonts w:ascii="Garamond" w:hAnsi="Garamond" w:cs="Times New Roman"/>
          <w:b/>
          <w:sz w:val="24"/>
          <w:szCs w:val="24"/>
        </w:rPr>
        <w:t>Вайсбанд</w:t>
      </w:r>
      <w:proofErr w:type="spellEnd"/>
      <w:r w:rsidRPr="0033620A">
        <w:rPr>
          <w:rFonts w:ascii="Garamond" w:hAnsi="Garamond" w:cs="Times New Roman"/>
          <w:sz w:val="24"/>
          <w:szCs w:val="24"/>
        </w:rPr>
        <w:t xml:space="preserve">, вице-президент по управлению персоналом, </w:t>
      </w:r>
      <w:proofErr w:type="spellStart"/>
      <w:r w:rsidRPr="0033620A">
        <w:rPr>
          <w:rFonts w:ascii="Garamond" w:hAnsi="Garamond" w:cs="Times New Roman"/>
          <w:sz w:val="24"/>
          <w:szCs w:val="24"/>
        </w:rPr>
        <w:t>Хоум</w:t>
      </w:r>
      <w:proofErr w:type="spellEnd"/>
      <w:r w:rsidRPr="0033620A">
        <w:rPr>
          <w:rFonts w:ascii="Garamond" w:hAnsi="Garamond" w:cs="Times New Roman"/>
          <w:sz w:val="24"/>
          <w:szCs w:val="24"/>
        </w:rPr>
        <w:t xml:space="preserve"> Кредит Банк</w:t>
      </w:r>
    </w:p>
    <w:p w:rsidR="00004252" w:rsidRPr="00613863" w:rsidRDefault="00004252" w:rsidP="0000425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13863">
        <w:rPr>
          <w:rFonts w:ascii="Garamond" w:hAnsi="Garamond" w:cs="Times New Roman"/>
          <w:b/>
          <w:sz w:val="24"/>
          <w:szCs w:val="24"/>
        </w:rPr>
        <w:t xml:space="preserve">Руслан </w:t>
      </w:r>
      <w:proofErr w:type="spellStart"/>
      <w:r w:rsidRPr="00613863">
        <w:rPr>
          <w:rFonts w:ascii="Garamond" w:hAnsi="Garamond" w:cs="Times New Roman"/>
          <w:b/>
          <w:sz w:val="24"/>
          <w:szCs w:val="24"/>
        </w:rPr>
        <w:t>Вестеровский</w:t>
      </w:r>
      <w:proofErr w:type="spellEnd"/>
      <w:r w:rsidRPr="00613863">
        <w:rPr>
          <w:rFonts w:ascii="Garamond" w:hAnsi="Garamond" w:cs="Times New Roman"/>
          <w:sz w:val="24"/>
          <w:szCs w:val="24"/>
        </w:rPr>
        <w:t>, директор департамента кадровой политики и обеспечения работы с персоналом, ЦБ</w:t>
      </w:r>
    </w:p>
    <w:p w:rsidR="0033620A" w:rsidRPr="0033620A" w:rsidRDefault="0033620A" w:rsidP="00336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3620A">
        <w:rPr>
          <w:rFonts w:ascii="Garamond" w:hAnsi="Garamond" w:cs="Times New Roman"/>
          <w:b/>
          <w:sz w:val="24"/>
          <w:szCs w:val="24"/>
        </w:rPr>
        <w:t xml:space="preserve">Галина </w:t>
      </w:r>
      <w:proofErr w:type="spellStart"/>
      <w:r w:rsidRPr="0033620A">
        <w:rPr>
          <w:rFonts w:ascii="Garamond" w:hAnsi="Garamond" w:cs="Times New Roman"/>
          <w:b/>
          <w:sz w:val="24"/>
          <w:szCs w:val="24"/>
        </w:rPr>
        <w:t>Зульцбергер</w:t>
      </w:r>
      <w:proofErr w:type="spellEnd"/>
      <w:r w:rsidRPr="0033620A">
        <w:rPr>
          <w:rFonts w:ascii="Garamond" w:hAnsi="Garamond" w:cs="Times New Roman"/>
          <w:sz w:val="24"/>
          <w:szCs w:val="24"/>
        </w:rPr>
        <w:t>, руководитель отдела по работе с персоналом, ИКЕА Россия</w:t>
      </w:r>
    </w:p>
    <w:p w:rsidR="0033620A" w:rsidRPr="00004252" w:rsidRDefault="0033620A" w:rsidP="0033620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4252">
        <w:rPr>
          <w:rFonts w:ascii="Garamond" w:hAnsi="Garamond"/>
          <w:b/>
          <w:sz w:val="24"/>
          <w:szCs w:val="24"/>
        </w:rPr>
        <w:t xml:space="preserve">Софья </w:t>
      </w:r>
      <w:proofErr w:type="spellStart"/>
      <w:r w:rsidRPr="00004252">
        <w:rPr>
          <w:rFonts w:ascii="Garamond" w:hAnsi="Garamond"/>
          <w:b/>
          <w:sz w:val="24"/>
          <w:szCs w:val="24"/>
        </w:rPr>
        <w:t>Кадыкова</w:t>
      </w:r>
      <w:proofErr w:type="spellEnd"/>
      <w:r w:rsidRPr="00004252">
        <w:rPr>
          <w:rFonts w:ascii="Garamond" w:hAnsi="Garamond"/>
          <w:sz w:val="24"/>
          <w:szCs w:val="24"/>
        </w:rPr>
        <w:t xml:space="preserve">, директор по персоналу, </w:t>
      </w:r>
      <w:proofErr w:type="spellStart"/>
      <w:r w:rsidRPr="00004252">
        <w:rPr>
          <w:rFonts w:ascii="Garamond" w:hAnsi="Garamond"/>
          <w:sz w:val="24"/>
          <w:szCs w:val="24"/>
        </w:rPr>
        <w:t>Pfizer</w:t>
      </w:r>
      <w:proofErr w:type="spellEnd"/>
      <w:r w:rsidRPr="00004252">
        <w:rPr>
          <w:rFonts w:ascii="Garamond" w:hAnsi="Garamond"/>
          <w:sz w:val="24"/>
          <w:szCs w:val="24"/>
        </w:rPr>
        <w:t xml:space="preserve"> </w:t>
      </w:r>
    </w:p>
    <w:p w:rsidR="00004252" w:rsidRDefault="00004252" w:rsidP="0000425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031F5">
        <w:rPr>
          <w:rFonts w:ascii="Garamond" w:hAnsi="Garamond" w:cs="Times New Roman"/>
          <w:b/>
          <w:sz w:val="24"/>
          <w:szCs w:val="24"/>
        </w:rPr>
        <w:t>Денис Карасев</w:t>
      </w:r>
      <w:r>
        <w:rPr>
          <w:rFonts w:ascii="Garamond" w:hAnsi="Garamond" w:cs="Times New Roman"/>
          <w:sz w:val="24"/>
          <w:szCs w:val="24"/>
        </w:rPr>
        <w:t>, д</w:t>
      </w:r>
      <w:r w:rsidRPr="00F031F5">
        <w:rPr>
          <w:rFonts w:ascii="Garamond" w:hAnsi="Garamond" w:cs="Times New Roman"/>
          <w:sz w:val="24"/>
          <w:szCs w:val="24"/>
        </w:rPr>
        <w:t>иректор департамента развития персонала</w:t>
      </w:r>
      <w:r>
        <w:rPr>
          <w:rFonts w:ascii="Garamond" w:hAnsi="Garamond" w:cs="Times New Roman"/>
          <w:sz w:val="24"/>
          <w:szCs w:val="24"/>
        </w:rPr>
        <w:t>,</w:t>
      </w:r>
      <w:r w:rsidRPr="00F031F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Аэрофлот - Российские авиалинии</w:t>
      </w:r>
    </w:p>
    <w:p w:rsidR="007F16E1" w:rsidRPr="007F16E1" w:rsidRDefault="007F16E1" w:rsidP="0000425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Дарья </w:t>
      </w:r>
      <w:proofErr w:type="spellStart"/>
      <w:r>
        <w:rPr>
          <w:rFonts w:ascii="Garamond" w:hAnsi="Garamond"/>
          <w:b/>
          <w:sz w:val="24"/>
          <w:szCs w:val="24"/>
        </w:rPr>
        <w:t>Керценбаум</w:t>
      </w:r>
      <w:proofErr w:type="spellEnd"/>
      <w:r w:rsidRPr="00004252">
        <w:rPr>
          <w:rFonts w:ascii="Garamond" w:hAnsi="Garamond"/>
          <w:sz w:val="24"/>
          <w:szCs w:val="24"/>
        </w:rPr>
        <w:t xml:space="preserve">, директор по персоналу, вице-президент по корпоративным коммуникациям, </w:t>
      </w:r>
      <w:proofErr w:type="spellStart"/>
      <w:r w:rsidRPr="00004252">
        <w:rPr>
          <w:rFonts w:ascii="Garamond" w:hAnsi="Garamond"/>
          <w:sz w:val="24"/>
          <w:szCs w:val="24"/>
        </w:rPr>
        <w:t>Abbyy</w:t>
      </w:r>
      <w:bookmarkStart w:id="0" w:name="_GoBack"/>
      <w:bookmarkEnd w:id="0"/>
      <w:proofErr w:type="spellEnd"/>
    </w:p>
    <w:p w:rsidR="0033620A" w:rsidRPr="00004252" w:rsidRDefault="0033620A" w:rsidP="0033620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4252">
        <w:rPr>
          <w:rFonts w:ascii="Garamond" w:hAnsi="Garamond"/>
          <w:b/>
          <w:sz w:val="24"/>
          <w:szCs w:val="24"/>
        </w:rPr>
        <w:t>Татьяна Кузнецова</w:t>
      </w:r>
      <w:r w:rsidRPr="00004252">
        <w:rPr>
          <w:rFonts w:ascii="Garamond" w:hAnsi="Garamond"/>
          <w:sz w:val="24"/>
          <w:szCs w:val="24"/>
        </w:rPr>
        <w:t>, директор по персоналу, Тинькофф банк</w:t>
      </w:r>
    </w:p>
    <w:p w:rsidR="0033620A" w:rsidRPr="0033620A" w:rsidRDefault="0033620A" w:rsidP="0033620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3620A">
        <w:rPr>
          <w:rFonts w:ascii="Garamond" w:hAnsi="Garamond" w:cs="Times New Roman"/>
          <w:b/>
          <w:sz w:val="24"/>
          <w:szCs w:val="24"/>
        </w:rPr>
        <w:t>Юлия Кузнецова</w:t>
      </w:r>
      <w:r w:rsidRPr="0033620A">
        <w:rPr>
          <w:rFonts w:ascii="Garamond" w:hAnsi="Garamond" w:cs="Times New Roman"/>
          <w:sz w:val="24"/>
          <w:szCs w:val="24"/>
        </w:rPr>
        <w:t>, директор по персоналу, GE Россия/СНГ</w:t>
      </w:r>
    </w:p>
    <w:p w:rsidR="0033620A" w:rsidRPr="00004252" w:rsidRDefault="0033620A" w:rsidP="0033620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4252">
        <w:rPr>
          <w:rFonts w:ascii="Garamond" w:hAnsi="Garamond"/>
          <w:b/>
          <w:sz w:val="24"/>
          <w:szCs w:val="24"/>
        </w:rPr>
        <w:t xml:space="preserve">Эрика </w:t>
      </w:r>
      <w:proofErr w:type="spellStart"/>
      <w:r w:rsidRPr="00004252">
        <w:rPr>
          <w:rFonts w:ascii="Garamond" w:hAnsi="Garamond"/>
          <w:b/>
          <w:sz w:val="24"/>
          <w:szCs w:val="24"/>
        </w:rPr>
        <w:t>Куянцева</w:t>
      </w:r>
      <w:proofErr w:type="spellEnd"/>
      <w:r w:rsidRPr="00004252">
        <w:rPr>
          <w:rFonts w:ascii="Garamond" w:hAnsi="Garamond"/>
          <w:sz w:val="24"/>
          <w:szCs w:val="24"/>
        </w:rPr>
        <w:t>, директор по персоналу, «Газпром-Медиа Холдинг»</w:t>
      </w:r>
    </w:p>
    <w:p w:rsidR="00004252" w:rsidRDefault="00004252" w:rsidP="0000425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13863">
        <w:rPr>
          <w:rFonts w:ascii="Garamond" w:hAnsi="Garamond" w:cs="Times New Roman"/>
          <w:b/>
          <w:sz w:val="24"/>
          <w:szCs w:val="24"/>
        </w:rPr>
        <w:t xml:space="preserve">Галина </w:t>
      </w:r>
      <w:proofErr w:type="spellStart"/>
      <w:r w:rsidRPr="00613863">
        <w:rPr>
          <w:rFonts w:ascii="Garamond" w:hAnsi="Garamond" w:cs="Times New Roman"/>
          <w:b/>
          <w:sz w:val="24"/>
          <w:szCs w:val="24"/>
        </w:rPr>
        <w:t>Рысакова</w:t>
      </w:r>
      <w:proofErr w:type="spellEnd"/>
      <w:r w:rsidRPr="00613863">
        <w:rPr>
          <w:rFonts w:ascii="Garamond" w:hAnsi="Garamond" w:cs="Times New Roman"/>
          <w:sz w:val="24"/>
          <w:szCs w:val="24"/>
        </w:rPr>
        <w:t>, старший вице-президент по организационному развитию и управлению персоналом, «Ростелеком»</w:t>
      </w:r>
    </w:p>
    <w:p w:rsidR="0033620A" w:rsidRPr="0033620A" w:rsidRDefault="0033620A" w:rsidP="0033620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33620A">
        <w:rPr>
          <w:rFonts w:ascii="Garamond" w:hAnsi="Garamond" w:cs="Times New Roman"/>
          <w:b/>
          <w:sz w:val="24"/>
          <w:szCs w:val="24"/>
        </w:rPr>
        <w:t>Виктория Сидякина</w:t>
      </w:r>
      <w:r w:rsidRPr="0033620A">
        <w:rPr>
          <w:rFonts w:ascii="Garamond" w:hAnsi="Garamond" w:cs="Times New Roman"/>
          <w:sz w:val="24"/>
          <w:szCs w:val="24"/>
        </w:rPr>
        <w:t xml:space="preserve">, директор департамента по работе с персоналом, </w:t>
      </w:r>
      <w:r w:rsidRPr="0033620A">
        <w:rPr>
          <w:rFonts w:ascii="Garamond" w:hAnsi="Garamond" w:cs="Times New Roman"/>
          <w:sz w:val="24"/>
          <w:szCs w:val="24"/>
          <w:lang w:val="en-US"/>
        </w:rPr>
        <w:t>Nestle</w:t>
      </w:r>
      <w:r w:rsidRPr="0033620A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004252" w:rsidRPr="00004252" w:rsidRDefault="00004252" w:rsidP="0000425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04252">
        <w:rPr>
          <w:rFonts w:ascii="Garamond" w:hAnsi="Garamond"/>
          <w:b/>
          <w:sz w:val="24"/>
          <w:szCs w:val="24"/>
        </w:rPr>
        <w:t xml:space="preserve">Станислав </w:t>
      </w:r>
      <w:proofErr w:type="spellStart"/>
      <w:r w:rsidRPr="00004252">
        <w:rPr>
          <w:rFonts w:ascii="Garamond" w:hAnsi="Garamond"/>
          <w:b/>
          <w:sz w:val="24"/>
          <w:szCs w:val="24"/>
        </w:rPr>
        <w:t>Цырлин</w:t>
      </w:r>
      <w:proofErr w:type="spellEnd"/>
      <w:r w:rsidRPr="00004252">
        <w:rPr>
          <w:rFonts w:ascii="Garamond" w:hAnsi="Garamond"/>
          <w:sz w:val="24"/>
          <w:szCs w:val="24"/>
        </w:rPr>
        <w:t>, вице-президент по кадрам и системе управления, НЛМК</w:t>
      </w:r>
    </w:p>
    <w:p w:rsidR="003F5C63" w:rsidRPr="003F5C63" w:rsidRDefault="003F5C63" w:rsidP="00E828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3F5C63" w:rsidRPr="003F5C63" w:rsidSect="00E8284E">
      <w:type w:val="continuous"/>
      <w:pgSz w:w="11906" w:h="16838"/>
      <w:pgMar w:top="2269" w:right="850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4C" w:rsidRDefault="00006A4C" w:rsidP="005E5913">
      <w:pPr>
        <w:spacing w:after="0" w:line="240" w:lineRule="auto"/>
      </w:pPr>
      <w:r>
        <w:separator/>
      </w:r>
    </w:p>
  </w:endnote>
  <w:endnote w:type="continuationSeparator" w:id="0">
    <w:p w:rsidR="00006A4C" w:rsidRDefault="00006A4C" w:rsidP="005E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4C" w:rsidRDefault="00006A4C" w:rsidP="005E5913">
      <w:pPr>
        <w:spacing w:after="0" w:line="240" w:lineRule="auto"/>
      </w:pPr>
      <w:r>
        <w:separator/>
      </w:r>
    </w:p>
  </w:footnote>
  <w:footnote w:type="continuationSeparator" w:id="0">
    <w:p w:rsidR="00006A4C" w:rsidRDefault="00006A4C" w:rsidP="005E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13" w:rsidRDefault="0064191D">
    <w:pPr>
      <w:pStyle w:val="a4"/>
    </w:pPr>
    <w:r>
      <w:rPr>
        <w:noProof/>
      </w:rPr>
      <w:drawing>
        <wp:inline distT="0" distB="0" distL="0" distR="0" wp14:anchorId="2E8AC5BE" wp14:editId="1CD0E058">
          <wp:extent cx="6206200" cy="109728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4_2017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446" cy="109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4F3"/>
    <w:multiLevelType w:val="hybridMultilevel"/>
    <w:tmpl w:val="CC2E8142"/>
    <w:lvl w:ilvl="0" w:tplc="A7F0292A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925E7"/>
    <w:multiLevelType w:val="hybridMultilevel"/>
    <w:tmpl w:val="AFAE4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9A4E03"/>
    <w:multiLevelType w:val="hybridMultilevel"/>
    <w:tmpl w:val="3DAAFE2E"/>
    <w:lvl w:ilvl="0" w:tplc="A7F0292A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E6DED"/>
    <w:multiLevelType w:val="hybridMultilevel"/>
    <w:tmpl w:val="E2464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73A4"/>
    <w:multiLevelType w:val="hybridMultilevel"/>
    <w:tmpl w:val="5306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47FBE"/>
    <w:multiLevelType w:val="hybridMultilevel"/>
    <w:tmpl w:val="FB406EDE"/>
    <w:lvl w:ilvl="0" w:tplc="A7F0292A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color w:val="auto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5E"/>
    <w:rsid w:val="00004252"/>
    <w:rsid w:val="00006A4C"/>
    <w:rsid w:val="00016ED8"/>
    <w:rsid w:val="00074AE5"/>
    <w:rsid w:val="000A2841"/>
    <w:rsid w:val="000A54AA"/>
    <w:rsid w:val="000B26EF"/>
    <w:rsid w:val="000C60D4"/>
    <w:rsid w:val="001219D6"/>
    <w:rsid w:val="001800E2"/>
    <w:rsid w:val="001D72A0"/>
    <w:rsid w:val="001D7D89"/>
    <w:rsid w:val="00282F51"/>
    <w:rsid w:val="0029437A"/>
    <w:rsid w:val="002A4861"/>
    <w:rsid w:val="0033620A"/>
    <w:rsid w:val="0033722B"/>
    <w:rsid w:val="003F5C63"/>
    <w:rsid w:val="004139C6"/>
    <w:rsid w:val="004435DA"/>
    <w:rsid w:val="00453856"/>
    <w:rsid w:val="004D7A46"/>
    <w:rsid w:val="004F60FA"/>
    <w:rsid w:val="00543942"/>
    <w:rsid w:val="005A479C"/>
    <w:rsid w:val="005D6F95"/>
    <w:rsid w:val="005E5913"/>
    <w:rsid w:val="005E748F"/>
    <w:rsid w:val="006000D6"/>
    <w:rsid w:val="00601B28"/>
    <w:rsid w:val="00606122"/>
    <w:rsid w:val="0064191D"/>
    <w:rsid w:val="00645CE2"/>
    <w:rsid w:val="00674E1C"/>
    <w:rsid w:val="006751A5"/>
    <w:rsid w:val="006C4641"/>
    <w:rsid w:val="0070006B"/>
    <w:rsid w:val="00777F5D"/>
    <w:rsid w:val="007A2FE8"/>
    <w:rsid w:val="007A590F"/>
    <w:rsid w:val="007A7BA2"/>
    <w:rsid w:val="007D23C6"/>
    <w:rsid w:val="007F16E1"/>
    <w:rsid w:val="007F2983"/>
    <w:rsid w:val="00845D82"/>
    <w:rsid w:val="00863D54"/>
    <w:rsid w:val="00884B92"/>
    <w:rsid w:val="0089686D"/>
    <w:rsid w:val="00896927"/>
    <w:rsid w:val="00916E96"/>
    <w:rsid w:val="00996205"/>
    <w:rsid w:val="009C5826"/>
    <w:rsid w:val="009D5BF9"/>
    <w:rsid w:val="00A05A39"/>
    <w:rsid w:val="00A1320B"/>
    <w:rsid w:val="00A1467D"/>
    <w:rsid w:val="00A17974"/>
    <w:rsid w:val="00A46D50"/>
    <w:rsid w:val="00AB792A"/>
    <w:rsid w:val="00AD3F2E"/>
    <w:rsid w:val="00AD43C8"/>
    <w:rsid w:val="00AF3BD4"/>
    <w:rsid w:val="00B15A78"/>
    <w:rsid w:val="00B2349B"/>
    <w:rsid w:val="00B84A7B"/>
    <w:rsid w:val="00BC67FE"/>
    <w:rsid w:val="00BF2776"/>
    <w:rsid w:val="00BF435E"/>
    <w:rsid w:val="00C07045"/>
    <w:rsid w:val="00C34E9B"/>
    <w:rsid w:val="00C47561"/>
    <w:rsid w:val="00C742FA"/>
    <w:rsid w:val="00C75FCB"/>
    <w:rsid w:val="00C8004C"/>
    <w:rsid w:val="00CC49CA"/>
    <w:rsid w:val="00CF29AC"/>
    <w:rsid w:val="00D10D7C"/>
    <w:rsid w:val="00D853C9"/>
    <w:rsid w:val="00E349CB"/>
    <w:rsid w:val="00E8284E"/>
    <w:rsid w:val="00EC6686"/>
    <w:rsid w:val="00F14276"/>
    <w:rsid w:val="00F53B48"/>
    <w:rsid w:val="00F60575"/>
    <w:rsid w:val="00FD42A6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913"/>
  </w:style>
  <w:style w:type="paragraph" w:styleId="a6">
    <w:name w:val="footer"/>
    <w:basedOn w:val="a"/>
    <w:link w:val="a7"/>
    <w:uiPriority w:val="99"/>
    <w:unhideWhenUsed/>
    <w:rsid w:val="005E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913"/>
  </w:style>
  <w:style w:type="paragraph" w:styleId="a8">
    <w:name w:val="Balloon Text"/>
    <w:basedOn w:val="a"/>
    <w:link w:val="a9"/>
    <w:uiPriority w:val="99"/>
    <w:semiHidden/>
    <w:unhideWhenUsed/>
    <w:rsid w:val="005E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913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D853C9"/>
    <w:rPr>
      <w:b/>
      <w:bCs/>
    </w:rPr>
  </w:style>
  <w:style w:type="table" w:styleId="ab">
    <w:name w:val="Table Grid"/>
    <w:basedOn w:val="a1"/>
    <w:uiPriority w:val="59"/>
    <w:rsid w:val="00CF2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913"/>
  </w:style>
  <w:style w:type="paragraph" w:styleId="a6">
    <w:name w:val="footer"/>
    <w:basedOn w:val="a"/>
    <w:link w:val="a7"/>
    <w:uiPriority w:val="99"/>
    <w:unhideWhenUsed/>
    <w:rsid w:val="005E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913"/>
  </w:style>
  <w:style w:type="paragraph" w:styleId="a8">
    <w:name w:val="Balloon Text"/>
    <w:basedOn w:val="a"/>
    <w:link w:val="a9"/>
    <w:uiPriority w:val="99"/>
    <w:semiHidden/>
    <w:unhideWhenUsed/>
    <w:rsid w:val="005E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913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D853C9"/>
    <w:rPr>
      <w:b/>
      <w:bCs/>
    </w:rPr>
  </w:style>
  <w:style w:type="table" w:styleId="ab">
    <w:name w:val="Table Grid"/>
    <w:basedOn w:val="a1"/>
    <w:uiPriority w:val="59"/>
    <w:rsid w:val="00CF2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780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25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01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7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151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03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550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182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8270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7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4165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393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2953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53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9123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822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5840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333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1256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44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3308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6953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4998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6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3203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4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76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71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6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654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3615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49665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586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3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degr</cp:lastModifiedBy>
  <cp:revision>15</cp:revision>
  <cp:lastPrinted>2017-05-05T13:52:00Z</cp:lastPrinted>
  <dcterms:created xsi:type="dcterms:W3CDTF">2017-04-13T11:19:00Z</dcterms:created>
  <dcterms:modified xsi:type="dcterms:W3CDTF">2017-05-05T13:52:00Z</dcterms:modified>
</cp:coreProperties>
</file>